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jc w:val="center"/>
        <w:tblLook w:val="01E0" w:firstRow="1" w:lastRow="1" w:firstColumn="1" w:lastColumn="1" w:noHBand="0" w:noVBand="0"/>
      </w:tblPr>
      <w:tblGrid>
        <w:gridCol w:w="4688"/>
        <w:gridCol w:w="5692"/>
      </w:tblGrid>
      <w:tr w:rsidR="006651C4" w:rsidRPr="00601E42" w:rsidTr="006651C4">
        <w:trPr>
          <w:trHeight w:val="1467"/>
          <w:jc w:val="center"/>
        </w:trPr>
        <w:tc>
          <w:tcPr>
            <w:tcW w:w="4688" w:type="dxa"/>
          </w:tcPr>
          <w:p w:rsidR="006651C4" w:rsidRPr="00601E42" w:rsidRDefault="006651C4" w:rsidP="008C0F66">
            <w:pPr>
              <w:jc w:val="center"/>
              <w:rPr>
                <w:bCs/>
                <w:sz w:val="26"/>
                <w:szCs w:val="26"/>
              </w:rPr>
            </w:pPr>
            <w:r w:rsidRPr="00601E42">
              <w:rPr>
                <w:bCs/>
                <w:sz w:val="26"/>
                <w:szCs w:val="26"/>
              </w:rPr>
              <w:t>SỞ Y TẾ THÁI BÌNH</w:t>
            </w:r>
          </w:p>
          <w:p w:rsidR="006651C4" w:rsidRPr="00601E42" w:rsidRDefault="006651C4" w:rsidP="008C0F66">
            <w:pPr>
              <w:rPr>
                <w:b/>
                <w:bCs/>
                <w:sz w:val="26"/>
                <w:szCs w:val="26"/>
              </w:rPr>
            </w:pPr>
            <w:r w:rsidRPr="00601E42">
              <w:rPr>
                <w:b/>
                <w:bCs/>
                <w:noProof/>
                <w:sz w:val="26"/>
                <w:szCs w:val="26"/>
              </w:rPr>
              <mc:AlternateContent>
                <mc:Choice Requires="wps">
                  <w:drawing>
                    <wp:anchor distT="0" distB="0" distL="114300" distR="114300" simplePos="0" relativeHeight="251659264" behindDoc="0" locked="0" layoutInCell="1" allowOverlap="1" wp14:anchorId="2C9F2271" wp14:editId="6FF91CE5">
                      <wp:simplePos x="0" y="0"/>
                      <wp:positionH relativeFrom="column">
                        <wp:posOffset>666115</wp:posOffset>
                      </wp:positionH>
                      <wp:positionV relativeFrom="paragraph">
                        <wp:posOffset>171450</wp:posOffset>
                      </wp:positionV>
                      <wp:extent cx="1524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45pt;margin-top:13.5pt;width:1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B+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J1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"/>
                  </w:pict>
                </mc:Fallback>
              </mc:AlternateContent>
            </w:r>
            <w:r w:rsidRPr="00601E42">
              <w:rPr>
                <w:b/>
                <w:bCs/>
                <w:sz w:val="26"/>
                <w:szCs w:val="26"/>
              </w:rPr>
              <w:t>BỆNH VIỆN ĐA KHOA THÀNH PHỐ</w:t>
            </w:r>
          </w:p>
          <w:p w:rsidR="006651C4" w:rsidRPr="00601E42" w:rsidRDefault="006651C4" w:rsidP="008C0F66">
            <w:pPr>
              <w:jc w:val="center"/>
              <w:rPr>
                <w:sz w:val="26"/>
                <w:szCs w:val="26"/>
              </w:rPr>
            </w:pPr>
          </w:p>
          <w:p w:rsidR="006651C4" w:rsidRPr="00601E42" w:rsidRDefault="0065224D" w:rsidP="008C0F66">
            <w:pPr>
              <w:jc w:val="center"/>
              <w:rPr>
                <w:sz w:val="28"/>
                <w:szCs w:val="28"/>
              </w:rPr>
            </w:pPr>
            <w:r>
              <w:rPr>
                <w:sz w:val="28"/>
                <w:szCs w:val="28"/>
              </w:rPr>
              <w:t>Số: 1326</w:t>
            </w:r>
            <w:r w:rsidR="00F32899">
              <w:rPr>
                <w:sz w:val="28"/>
                <w:szCs w:val="28"/>
              </w:rPr>
              <w:t>/BG</w:t>
            </w:r>
            <w:r w:rsidR="006651C4" w:rsidRPr="00601E42">
              <w:rPr>
                <w:sz w:val="28"/>
                <w:szCs w:val="28"/>
              </w:rPr>
              <w:t>-BVĐK</w:t>
            </w:r>
          </w:p>
          <w:p w:rsidR="006651C4" w:rsidRPr="00601E42" w:rsidRDefault="006651C4" w:rsidP="006651C4">
            <w:pPr>
              <w:jc w:val="center"/>
            </w:pPr>
            <w:r w:rsidRPr="00601E42">
              <w:t xml:space="preserve">Về việc </w:t>
            </w:r>
            <w:r w:rsidR="00F32899">
              <w:t>yêu cầu báo</w:t>
            </w:r>
            <w:r w:rsidRPr="00601E42">
              <w:rPr>
                <w:lang w:val="vi-VN"/>
              </w:rPr>
              <w:t xml:space="preserve"> giá </w:t>
            </w:r>
            <w:r w:rsidRPr="00601E42">
              <w:t xml:space="preserve">hệ thống máy </w:t>
            </w:r>
          </w:p>
          <w:p w:rsidR="006651C4" w:rsidRPr="00601E42" w:rsidRDefault="006651C4" w:rsidP="006651C4">
            <w:pPr>
              <w:jc w:val="center"/>
              <w:rPr>
                <w:lang w:val="vi-VN"/>
              </w:rPr>
            </w:pPr>
            <w:proofErr w:type="gramStart"/>
            <w:r w:rsidRPr="00601E42">
              <w:t>nội</w:t>
            </w:r>
            <w:proofErr w:type="gramEnd"/>
            <w:r w:rsidRPr="00601E42">
              <w:t xml:space="preserve"> soi tiêu hóa</w:t>
            </w:r>
            <w:r w:rsidRPr="00601E42">
              <w:rPr>
                <w:lang w:val="vi-VN"/>
              </w:rPr>
              <w:t>.</w:t>
            </w:r>
          </w:p>
        </w:tc>
        <w:tc>
          <w:tcPr>
            <w:tcW w:w="5692" w:type="dxa"/>
          </w:tcPr>
          <w:p w:rsidR="006651C4" w:rsidRPr="00601E42" w:rsidRDefault="006651C4" w:rsidP="008C0F66">
            <w:pPr>
              <w:ind w:left="-288" w:firstLine="72"/>
              <w:jc w:val="center"/>
              <w:rPr>
                <w:b/>
                <w:bCs/>
                <w:sz w:val="26"/>
                <w:szCs w:val="26"/>
              </w:rPr>
            </w:pPr>
            <w:r w:rsidRPr="00601E42">
              <w:rPr>
                <w:b/>
                <w:bCs/>
                <w:sz w:val="26"/>
                <w:szCs w:val="26"/>
              </w:rPr>
              <w:t>CỘNG HÒA XÃ HỘI CHỦ NGHĨA VIỆT NAM</w:t>
            </w:r>
          </w:p>
          <w:p w:rsidR="006651C4" w:rsidRPr="00601E42" w:rsidRDefault="006651C4" w:rsidP="008C0F66">
            <w:pPr>
              <w:jc w:val="center"/>
              <w:rPr>
                <w:b/>
                <w:bCs/>
                <w:sz w:val="28"/>
                <w:szCs w:val="28"/>
              </w:rPr>
            </w:pPr>
            <w:r w:rsidRPr="00601E42">
              <w:rPr>
                <w:b/>
                <w:bCs/>
                <w:sz w:val="28"/>
                <w:szCs w:val="28"/>
              </w:rPr>
              <w:t>Độc lập – Tự do – Hạnh phúc</w:t>
            </w:r>
          </w:p>
          <w:p w:rsidR="006651C4" w:rsidRPr="00601E42" w:rsidRDefault="006651C4" w:rsidP="008C0F66">
            <w:pPr>
              <w:tabs>
                <w:tab w:val="center" w:pos="4410"/>
              </w:tabs>
              <w:spacing w:before="120" w:after="120" w:line="460" w:lineRule="exact"/>
              <w:jc w:val="center"/>
              <w:rPr>
                <w:bCs/>
                <w:i/>
                <w:sz w:val="28"/>
                <w:szCs w:val="28"/>
              </w:rPr>
            </w:pPr>
            <w:r w:rsidRPr="00601E42">
              <w:rPr>
                <w:bCs/>
                <w:i/>
                <w:noProof/>
                <w:sz w:val="28"/>
                <w:szCs w:val="28"/>
              </w:rPr>
              <mc:AlternateContent>
                <mc:Choice Requires="wps">
                  <w:drawing>
                    <wp:anchor distT="0" distB="0" distL="114300" distR="114300" simplePos="0" relativeHeight="251660288" behindDoc="0" locked="0" layoutInCell="1" allowOverlap="1" wp14:anchorId="42D660D9" wp14:editId="354E2ECA">
                      <wp:simplePos x="0" y="0"/>
                      <wp:positionH relativeFrom="column">
                        <wp:posOffset>852363</wp:posOffset>
                      </wp:positionH>
                      <wp:positionV relativeFrom="paragraph">
                        <wp:posOffset>33655</wp:posOffset>
                      </wp:positionV>
                      <wp:extent cx="1956021"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1pt,2.65pt" to="22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" strokecolor="#4579b8 [3044]"/>
                  </w:pict>
                </mc:Fallback>
              </mc:AlternateContent>
            </w:r>
            <w:r w:rsidR="00F32899">
              <w:rPr>
                <w:bCs/>
                <w:i/>
                <w:sz w:val="28"/>
                <w:szCs w:val="28"/>
              </w:rPr>
              <w:t>Thái Bình, ngày 06</w:t>
            </w:r>
            <w:r w:rsidRPr="00601E42">
              <w:rPr>
                <w:bCs/>
                <w:i/>
                <w:sz w:val="28"/>
                <w:szCs w:val="28"/>
              </w:rPr>
              <w:t xml:space="preserve"> tháng 7 năm 2023</w:t>
            </w:r>
          </w:p>
          <w:p w:rsidR="006651C4" w:rsidRPr="00601E42" w:rsidRDefault="006651C4" w:rsidP="008C0F66">
            <w:pPr>
              <w:rPr>
                <w:sz w:val="26"/>
                <w:szCs w:val="26"/>
              </w:rPr>
            </w:pPr>
          </w:p>
        </w:tc>
      </w:tr>
    </w:tbl>
    <w:p w:rsidR="00CD4CE4" w:rsidRPr="00601E42" w:rsidRDefault="00CD4CE4" w:rsidP="006651C4">
      <w:pPr>
        <w:tabs>
          <w:tab w:val="center" w:pos="4410"/>
        </w:tabs>
        <w:spacing w:before="120" w:after="120" w:line="460" w:lineRule="exact"/>
        <w:jc w:val="center"/>
        <w:rPr>
          <w:b/>
          <w:bCs/>
          <w:sz w:val="28"/>
          <w:szCs w:val="28"/>
        </w:rPr>
      </w:pPr>
    </w:p>
    <w:p w:rsidR="006651C4" w:rsidRPr="0065015D" w:rsidRDefault="00E84AA3" w:rsidP="002A43EB">
      <w:pPr>
        <w:tabs>
          <w:tab w:val="center" w:pos="4410"/>
        </w:tabs>
        <w:spacing w:before="120" w:after="120"/>
        <w:jc w:val="center"/>
        <w:rPr>
          <w:b/>
          <w:bCs/>
          <w:sz w:val="28"/>
          <w:szCs w:val="28"/>
        </w:rPr>
      </w:pPr>
      <w:r w:rsidRPr="0065015D">
        <w:rPr>
          <w:b/>
          <w:bCs/>
          <w:sz w:val="28"/>
          <w:szCs w:val="28"/>
        </w:rPr>
        <w:t>YÊU CẦU BÁO</w:t>
      </w:r>
      <w:r w:rsidR="006651C4" w:rsidRPr="0065015D">
        <w:rPr>
          <w:b/>
          <w:bCs/>
          <w:sz w:val="28"/>
          <w:szCs w:val="28"/>
        </w:rPr>
        <w:t xml:space="preserve"> GIÁ</w:t>
      </w:r>
    </w:p>
    <w:p w:rsidR="00FF5B2A" w:rsidRPr="0065015D" w:rsidRDefault="006651C4" w:rsidP="002A43EB">
      <w:pPr>
        <w:tabs>
          <w:tab w:val="center" w:pos="4410"/>
        </w:tabs>
        <w:spacing w:before="120" w:after="120"/>
        <w:jc w:val="center"/>
        <w:rPr>
          <w:sz w:val="28"/>
          <w:szCs w:val="28"/>
          <w:lang w:val="nl-NL"/>
        </w:rPr>
      </w:pPr>
      <w:r w:rsidRPr="0065015D">
        <w:rPr>
          <w:bCs/>
          <w:iCs/>
          <w:sz w:val="28"/>
          <w:szCs w:val="28"/>
        </w:rPr>
        <w:t>Kính gửi</w:t>
      </w:r>
      <w:r w:rsidRPr="0065015D">
        <w:rPr>
          <w:bCs/>
          <w:sz w:val="28"/>
          <w:szCs w:val="28"/>
        </w:rPr>
        <w:t>:</w:t>
      </w:r>
      <w:r w:rsidRPr="0065015D">
        <w:rPr>
          <w:sz w:val="28"/>
          <w:szCs w:val="28"/>
        </w:rPr>
        <w:t xml:space="preserve"> </w:t>
      </w:r>
      <w:r w:rsidR="002A43EB" w:rsidRPr="002A43EB">
        <w:rPr>
          <w:bCs/>
          <w:sz w:val="28"/>
          <w:szCs w:val="28"/>
        </w:rPr>
        <w:t>Các</w:t>
      </w:r>
      <w:r w:rsidR="002A43EB" w:rsidRPr="002A43EB">
        <w:rPr>
          <w:bCs/>
          <w:spacing w:val="17"/>
          <w:sz w:val="28"/>
          <w:szCs w:val="28"/>
        </w:rPr>
        <w:t xml:space="preserve"> </w:t>
      </w:r>
      <w:r w:rsidR="002A43EB" w:rsidRPr="002A43EB">
        <w:rPr>
          <w:bCs/>
          <w:sz w:val="28"/>
          <w:szCs w:val="28"/>
        </w:rPr>
        <w:t>hãng sản xuất,</w:t>
      </w:r>
      <w:r w:rsidR="002A43EB" w:rsidRPr="002A43EB">
        <w:rPr>
          <w:bCs/>
          <w:spacing w:val="21"/>
          <w:sz w:val="28"/>
          <w:szCs w:val="28"/>
        </w:rPr>
        <w:t xml:space="preserve"> </w:t>
      </w:r>
      <w:r w:rsidR="002A43EB" w:rsidRPr="002A43EB">
        <w:rPr>
          <w:bCs/>
          <w:sz w:val="28"/>
          <w:szCs w:val="28"/>
        </w:rPr>
        <w:t>các</w:t>
      </w:r>
      <w:r w:rsidR="002A43EB" w:rsidRPr="002A43EB">
        <w:rPr>
          <w:bCs/>
          <w:spacing w:val="8"/>
          <w:sz w:val="28"/>
          <w:szCs w:val="28"/>
        </w:rPr>
        <w:t xml:space="preserve"> </w:t>
      </w:r>
      <w:r w:rsidR="002A43EB" w:rsidRPr="002A43EB">
        <w:rPr>
          <w:bCs/>
          <w:sz w:val="28"/>
          <w:szCs w:val="28"/>
        </w:rPr>
        <w:t>nhà</w:t>
      </w:r>
      <w:r w:rsidR="002A43EB" w:rsidRPr="002A43EB">
        <w:rPr>
          <w:bCs/>
          <w:spacing w:val="8"/>
          <w:sz w:val="28"/>
          <w:szCs w:val="28"/>
        </w:rPr>
        <w:t xml:space="preserve"> </w:t>
      </w:r>
      <w:r w:rsidR="002A43EB" w:rsidRPr="002A43EB">
        <w:rPr>
          <w:bCs/>
          <w:sz w:val="28"/>
          <w:szCs w:val="28"/>
        </w:rPr>
        <w:t>cung</w:t>
      </w:r>
      <w:r w:rsidR="002A43EB" w:rsidRPr="002A43EB">
        <w:rPr>
          <w:bCs/>
          <w:spacing w:val="15"/>
          <w:sz w:val="28"/>
          <w:szCs w:val="28"/>
        </w:rPr>
        <w:t xml:space="preserve"> c</w:t>
      </w:r>
      <w:r w:rsidR="002A43EB" w:rsidRPr="002A43EB">
        <w:rPr>
          <w:bCs/>
          <w:spacing w:val="-5"/>
          <w:sz w:val="28"/>
          <w:szCs w:val="28"/>
        </w:rPr>
        <w:t>ấp tại Việt Nam</w:t>
      </w:r>
    </w:p>
    <w:p w:rsidR="0071561D" w:rsidRPr="0065015D" w:rsidRDefault="0071561D" w:rsidP="00CD4CE4">
      <w:pPr>
        <w:tabs>
          <w:tab w:val="center" w:pos="4410"/>
        </w:tabs>
        <w:spacing w:before="120" w:after="120" w:line="276" w:lineRule="auto"/>
        <w:jc w:val="center"/>
        <w:rPr>
          <w:sz w:val="28"/>
          <w:szCs w:val="28"/>
          <w:lang w:val="nl-NL"/>
        </w:rPr>
      </w:pPr>
      <w:bookmarkStart w:id="0" w:name="_GoBack"/>
      <w:bookmarkEnd w:id="0"/>
    </w:p>
    <w:p w:rsidR="00357D52" w:rsidRPr="0065015D" w:rsidRDefault="006651C4" w:rsidP="00874A55">
      <w:pPr>
        <w:tabs>
          <w:tab w:val="left" w:pos="709"/>
          <w:tab w:val="center" w:pos="4410"/>
        </w:tabs>
        <w:spacing w:line="360" w:lineRule="auto"/>
        <w:jc w:val="both"/>
        <w:rPr>
          <w:bCs/>
          <w:sz w:val="28"/>
          <w:szCs w:val="28"/>
        </w:rPr>
      </w:pPr>
      <w:r w:rsidRPr="0065015D">
        <w:rPr>
          <w:bCs/>
          <w:sz w:val="28"/>
          <w:szCs w:val="28"/>
        </w:rPr>
        <w:tab/>
      </w:r>
      <w:r w:rsidR="002C03E9" w:rsidRPr="0065015D">
        <w:rPr>
          <w:bCs/>
          <w:sz w:val="28"/>
          <w:szCs w:val="28"/>
        </w:rPr>
        <w:t xml:space="preserve">Bệnh viện Đa khoa thành phố Thái Bình có nhu cầu </w:t>
      </w:r>
      <w:r w:rsidR="00E84AA3" w:rsidRPr="0065015D">
        <w:rPr>
          <w:bCs/>
          <w:sz w:val="28"/>
          <w:szCs w:val="28"/>
        </w:rPr>
        <w:t>tiếp nhận báo giá để tham khảo, xây dựng giá gói thầu, làm cơ sở tổ chức lựa chọn nhà thầu cho gói thầu Mua sắm hệ thống máy nội soi tiêu hóa với nội dung cụ thể như sau:</w:t>
      </w:r>
    </w:p>
    <w:p w:rsidR="00E84AA3" w:rsidRPr="0065015D" w:rsidRDefault="00874A55" w:rsidP="00874A55">
      <w:pPr>
        <w:tabs>
          <w:tab w:val="left" w:pos="709"/>
          <w:tab w:val="center" w:pos="4410"/>
        </w:tabs>
        <w:spacing w:line="360" w:lineRule="auto"/>
        <w:jc w:val="both"/>
        <w:rPr>
          <w:b/>
          <w:i/>
          <w:sz w:val="28"/>
          <w:szCs w:val="28"/>
        </w:rPr>
      </w:pPr>
      <w:r w:rsidRPr="0065015D">
        <w:rPr>
          <w:sz w:val="28"/>
          <w:szCs w:val="28"/>
        </w:rPr>
        <w:tab/>
      </w:r>
      <w:r w:rsidRPr="0065015D">
        <w:rPr>
          <w:b/>
          <w:sz w:val="28"/>
          <w:szCs w:val="28"/>
        </w:rPr>
        <w:t xml:space="preserve">I. </w:t>
      </w:r>
      <w:r w:rsidR="00601E42" w:rsidRPr="0065015D">
        <w:rPr>
          <w:b/>
          <w:sz w:val="28"/>
          <w:szCs w:val="28"/>
        </w:rPr>
        <w:t>Thông tin của đơn vị yêu cầu báo giá</w:t>
      </w:r>
    </w:p>
    <w:p w:rsidR="00601E42" w:rsidRPr="0065015D" w:rsidRDefault="00874A55" w:rsidP="00874A55">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1. </w:t>
      </w:r>
      <w:r w:rsidR="00601E42" w:rsidRPr="0065015D">
        <w:rPr>
          <w:bCs/>
          <w:sz w:val="28"/>
          <w:szCs w:val="28"/>
        </w:rPr>
        <w:t xml:space="preserve">Đơn vị yêu cầu báo giá: </w:t>
      </w:r>
      <w:r w:rsidR="006651C4" w:rsidRPr="0065015D">
        <w:rPr>
          <w:bCs/>
          <w:sz w:val="28"/>
          <w:szCs w:val="28"/>
        </w:rPr>
        <w:t>Bệnh viện Đa khoa thành phố Thái Bình</w:t>
      </w:r>
    </w:p>
    <w:p w:rsidR="0071561D" w:rsidRPr="0065015D" w:rsidRDefault="00874A55" w:rsidP="0071561D">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2. </w:t>
      </w:r>
      <w:r w:rsidR="00601E42" w:rsidRPr="0065015D">
        <w:rPr>
          <w:bCs/>
          <w:sz w:val="28"/>
          <w:szCs w:val="28"/>
        </w:rPr>
        <w:t>Người tiếp nhận: Ông Bùi Thanh Lịch – Phòng KHTH</w:t>
      </w:r>
    </w:p>
    <w:p w:rsidR="00601E42" w:rsidRPr="0065015D" w:rsidRDefault="0071561D" w:rsidP="0071561D">
      <w:pPr>
        <w:tabs>
          <w:tab w:val="center" w:pos="709"/>
        </w:tabs>
        <w:spacing w:line="360" w:lineRule="auto"/>
        <w:jc w:val="both"/>
        <w:rPr>
          <w:bCs/>
          <w:sz w:val="28"/>
          <w:szCs w:val="28"/>
        </w:rPr>
      </w:pPr>
      <w:r w:rsidRPr="0065015D">
        <w:rPr>
          <w:bCs/>
          <w:sz w:val="28"/>
          <w:szCs w:val="28"/>
        </w:rPr>
        <w:tab/>
      </w:r>
      <w:r w:rsidRPr="0065015D">
        <w:rPr>
          <w:bCs/>
          <w:sz w:val="28"/>
          <w:szCs w:val="28"/>
        </w:rPr>
        <w:tab/>
      </w:r>
      <w:r w:rsidR="00601E42" w:rsidRPr="0065015D">
        <w:rPr>
          <w:bCs/>
          <w:sz w:val="28"/>
          <w:szCs w:val="28"/>
        </w:rPr>
        <w:t>SĐT: 0961.87.55.89</w:t>
      </w:r>
      <w:r w:rsidRPr="0065015D">
        <w:rPr>
          <w:bCs/>
          <w:sz w:val="28"/>
          <w:szCs w:val="28"/>
        </w:rPr>
        <w:t xml:space="preserve"> - </w:t>
      </w:r>
      <w:r w:rsidR="00601E42" w:rsidRPr="0065015D">
        <w:rPr>
          <w:bCs/>
          <w:sz w:val="28"/>
          <w:szCs w:val="28"/>
        </w:rPr>
        <w:t>Email: thanhlichdktp@gmail.com</w:t>
      </w:r>
    </w:p>
    <w:p w:rsidR="00FF5B2A" w:rsidRPr="0065015D" w:rsidRDefault="00FF5B2A" w:rsidP="00874A55">
      <w:pPr>
        <w:tabs>
          <w:tab w:val="center" w:pos="709"/>
        </w:tabs>
        <w:spacing w:line="360" w:lineRule="auto"/>
        <w:jc w:val="both"/>
        <w:rPr>
          <w:bCs/>
          <w:sz w:val="28"/>
          <w:szCs w:val="28"/>
        </w:rPr>
      </w:pPr>
      <w:r w:rsidRPr="0065015D">
        <w:rPr>
          <w:bCs/>
          <w:sz w:val="28"/>
          <w:szCs w:val="28"/>
        </w:rPr>
        <w:tab/>
      </w:r>
      <w:r w:rsidR="00874A55" w:rsidRPr="0065015D">
        <w:rPr>
          <w:bCs/>
          <w:sz w:val="28"/>
          <w:szCs w:val="28"/>
        </w:rPr>
        <w:tab/>
        <w:t xml:space="preserve">3. </w:t>
      </w:r>
      <w:r w:rsidRPr="0065015D">
        <w:rPr>
          <w:bCs/>
          <w:sz w:val="28"/>
          <w:szCs w:val="28"/>
        </w:rPr>
        <w:t>Địa điểm tiếp nhận báo giá: Phòng Kế hoạch tổng hợp</w:t>
      </w:r>
      <w:r w:rsidR="00601E42" w:rsidRPr="0065015D">
        <w:rPr>
          <w:bCs/>
          <w:sz w:val="28"/>
          <w:szCs w:val="28"/>
        </w:rPr>
        <w:t xml:space="preserve"> – Bệnh viện Đa khoa thành phố Thái Bình</w:t>
      </w:r>
    </w:p>
    <w:p w:rsidR="006651C4" w:rsidRPr="0065015D" w:rsidRDefault="006651C4" w:rsidP="00874A55">
      <w:pPr>
        <w:tabs>
          <w:tab w:val="center" w:pos="709"/>
        </w:tabs>
        <w:spacing w:line="360" w:lineRule="auto"/>
        <w:jc w:val="both"/>
        <w:rPr>
          <w:bCs/>
          <w:sz w:val="28"/>
          <w:szCs w:val="28"/>
        </w:rPr>
      </w:pPr>
      <w:r w:rsidRPr="0065015D">
        <w:rPr>
          <w:bCs/>
          <w:sz w:val="28"/>
          <w:szCs w:val="28"/>
        </w:rPr>
        <w:tab/>
      </w:r>
      <w:r w:rsidRPr="0065015D">
        <w:rPr>
          <w:bCs/>
          <w:sz w:val="28"/>
          <w:szCs w:val="28"/>
        </w:rPr>
        <w:tab/>
        <w:t>Địa chỉ: Đường Trần Thánh Tông, phường Lê Hồng Phong, Tp Thái Bình, tỉnh Thái Bình</w:t>
      </w:r>
    </w:p>
    <w:p w:rsidR="00FF5B2A" w:rsidRPr="0065015D" w:rsidRDefault="00874A55" w:rsidP="00874A55">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4. </w:t>
      </w:r>
      <w:r w:rsidR="00FF5B2A" w:rsidRPr="0065015D">
        <w:rPr>
          <w:bCs/>
          <w:sz w:val="28"/>
          <w:szCs w:val="28"/>
        </w:rPr>
        <w:t xml:space="preserve">Thời hạn nhận báo giá: </w:t>
      </w:r>
      <w:r w:rsidR="00F32899" w:rsidRPr="0065015D">
        <w:rPr>
          <w:bCs/>
          <w:sz w:val="28"/>
          <w:szCs w:val="28"/>
        </w:rPr>
        <w:t>09</w:t>
      </w:r>
      <w:r w:rsidR="0032757D" w:rsidRPr="0065015D">
        <w:rPr>
          <w:bCs/>
          <w:sz w:val="28"/>
          <w:szCs w:val="28"/>
        </w:rPr>
        <w:t>h</w:t>
      </w:r>
      <w:r w:rsidR="00F32899" w:rsidRPr="0065015D">
        <w:rPr>
          <w:bCs/>
          <w:sz w:val="28"/>
          <w:szCs w:val="28"/>
        </w:rPr>
        <w:t>00 ngày 06</w:t>
      </w:r>
      <w:r w:rsidR="0032757D" w:rsidRPr="0065015D">
        <w:rPr>
          <w:bCs/>
          <w:sz w:val="28"/>
          <w:szCs w:val="28"/>
        </w:rPr>
        <w:t xml:space="preserve"> tháng </w:t>
      </w:r>
      <w:r w:rsidR="00F32899" w:rsidRPr="0065015D">
        <w:rPr>
          <w:bCs/>
          <w:sz w:val="28"/>
          <w:szCs w:val="28"/>
        </w:rPr>
        <w:t>7 năm 2023 đến trước 16h00 ngày 1</w:t>
      </w:r>
      <w:r w:rsidR="00E90F8E" w:rsidRPr="0065015D">
        <w:rPr>
          <w:bCs/>
          <w:sz w:val="28"/>
          <w:szCs w:val="28"/>
        </w:rPr>
        <w:t>5</w:t>
      </w:r>
      <w:r w:rsidR="0032757D" w:rsidRPr="0065015D">
        <w:rPr>
          <w:bCs/>
          <w:sz w:val="28"/>
          <w:szCs w:val="28"/>
        </w:rPr>
        <w:t xml:space="preserve"> tháng 7 năm 2023.</w:t>
      </w:r>
    </w:p>
    <w:p w:rsidR="0032757D" w:rsidRPr="0065015D" w:rsidRDefault="0032757D" w:rsidP="00874A55">
      <w:pPr>
        <w:pStyle w:val="ListParagraph"/>
        <w:tabs>
          <w:tab w:val="center" w:pos="709"/>
        </w:tabs>
        <w:spacing w:after="0" w:line="360" w:lineRule="auto"/>
        <w:jc w:val="both"/>
        <w:rPr>
          <w:rFonts w:ascii="Times New Roman" w:hAnsi="Times New Roman"/>
          <w:bCs/>
          <w:sz w:val="28"/>
          <w:szCs w:val="28"/>
        </w:rPr>
      </w:pPr>
      <w:proofErr w:type="gramStart"/>
      <w:r w:rsidRPr="0065015D">
        <w:rPr>
          <w:rFonts w:ascii="Times New Roman" w:hAnsi="Times New Roman"/>
          <w:bCs/>
          <w:sz w:val="28"/>
          <w:szCs w:val="28"/>
        </w:rPr>
        <w:t>Các báo giá nhận được sau thời điểm nêu trên sẽ không được xem xét.</w:t>
      </w:r>
      <w:proofErr w:type="gramEnd"/>
    </w:p>
    <w:p w:rsidR="0032757D" w:rsidRPr="0065015D" w:rsidRDefault="00874A55" w:rsidP="00874A55">
      <w:pPr>
        <w:tabs>
          <w:tab w:val="center" w:pos="709"/>
        </w:tabs>
        <w:spacing w:line="360" w:lineRule="auto"/>
        <w:jc w:val="both"/>
        <w:rPr>
          <w:bCs/>
          <w:spacing w:val="-6"/>
          <w:sz w:val="28"/>
          <w:szCs w:val="28"/>
        </w:rPr>
      </w:pPr>
      <w:r w:rsidRPr="0065015D">
        <w:rPr>
          <w:bCs/>
          <w:sz w:val="28"/>
          <w:szCs w:val="28"/>
        </w:rPr>
        <w:tab/>
      </w:r>
      <w:r w:rsidRPr="0065015D">
        <w:rPr>
          <w:bCs/>
          <w:spacing w:val="-6"/>
          <w:sz w:val="28"/>
          <w:szCs w:val="28"/>
        </w:rPr>
        <w:tab/>
        <w:t xml:space="preserve">5. </w:t>
      </w:r>
      <w:r w:rsidR="0032757D" w:rsidRPr="0065015D">
        <w:rPr>
          <w:bCs/>
          <w:spacing w:val="-6"/>
          <w:sz w:val="28"/>
          <w:szCs w:val="28"/>
        </w:rPr>
        <w:t>Thời hạn có hiệu lực của báo giá: Tối thiểu 90 ngày kể từ ngày phát hành.</w:t>
      </w:r>
    </w:p>
    <w:p w:rsidR="0032757D" w:rsidRPr="0065015D" w:rsidRDefault="00874A55" w:rsidP="00261741">
      <w:pPr>
        <w:tabs>
          <w:tab w:val="center" w:pos="709"/>
        </w:tabs>
        <w:spacing w:line="360" w:lineRule="auto"/>
        <w:jc w:val="both"/>
        <w:rPr>
          <w:b/>
          <w:bCs/>
          <w:sz w:val="28"/>
          <w:szCs w:val="28"/>
        </w:rPr>
      </w:pPr>
      <w:r w:rsidRPr="0065015D">
        <w:rPr>
          <w:b/>
          <w:bCs/>
          <w:sz w:val="28"/>
          <w:szCs w:val="28"/>
        </w:rPr>
        <w:tab/>
      </w:r>
      <w:r w:rsidRPr="0065015D">
        <w:rPr>
          <w:b/>
          <w:bCs/>
          <w:sz w:val="28"/>
          <w:szCs w:val="28"/>
        </w:rPr>
        <w:tab/>
        <w:t xml:space="preserve">II. </w:t>
      </w:r>
      <w:r w:rsidR="0032757D" w:rsidRPr="0065015D">
        <w:rPr>
          <w:b/>
          <w:bCs/>
          <w:sz w:val="28"/>
          <w:szCs w:val="28"/>
        </w:rPr>
        <w:t>Nội dung yêu cầu báo giá:</w:t>
      </w:r>
    </w:p>
    <w:p w:rsidR="0032757D" w:rsidRPr="0065015D" w:rsidRDefault="00874A55" w:rsidP="00261741">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1. </w:t>
      </w:r>
      <w:r w:rsidR="0032757D" w:rsidRPr="0065015D">
        <w:rPr>
          <w:bCs/>
          <w:sz w:val="28"/>
          <w:szCs w:val="28"/>
        </w:rPr>
        <w:t xml:space="preserve">Danh mục thiết bị y tế: </w:t>
      </w:r>
      <w:r w:rsidR="0032757D" w:rsidRPr="0065015D">
        <w:rPr>
          <w:bCs/>
          <w:i/>
          <w:sz w:val="28"/>
          <w:szCs w:val="28"/>
        </w:rPr>
        <w:t>(</w:t>
      </w:r>
      <w:r w:rsidR="00E90F8E" w:rsidRPr="0065015D">
        <w:rPr>
          <w:bCs/>
          <w:i/>
          <w:sz w:val="28"/>
          <w:szCs w:val="28"/>
        </w:rPr>
        <w:t xml:space="preserve">Chi tiết mô tả đính kèm </w:t>
      </w:r>
      <w:r w:rsidR="00E90F8E" w:rsidRPr="0065015D">
        <w:rPr>
          <w:b/>
          <w:bCs/>
          <w:i/>
          <w:sz w:val="28"/>
          <w:szCs w:val="28"/>
        </w:rPr>
        <w:t>Phụ lục 01</w:t>
      </w:r>
      <w:r w:rsidR="0032757D" w:rsidRPr="0065015D">
        <w:rPr>
          <w:bCs/>
          <w:i/>
          <w:sz w:val="28"/>
          <w:szCs w:val="28"/>
        </w:rPr>
        <w:t>)</w:t>
      </w:r>
    </w:p>
    <w:p w:rsidR="00F32899" w:rsidRPr="0065015D" w:rsidRDefault="00F32899" w:rsidP="00261741">
      <w:pPr>
        <w:pStyle w:val="BodyText"/>
        <w:kinsoku w:val="0"/>
        <w:overflowPunct w:val="0"/>
        <w:spacing w:before="0" w:line="360" w:lineRule="auto"/>
        <w:ind w:firstLine="709"/>
        <w:rPr>
          <w:iCs/>
          <w:sz w:val="28"/>
          <w:szCs w:val="28"/>
        </w:rPr>
      </w:pPr>
      <w:r w:rsidRPr="0065015D">
        <w:rPr>
          <w:bCs/>
          <w:sz w:val="28"/>
          <w:szCs w:val="28"/>
        </w:rPr>
        <w:tab/>
      </w:r>
      <w:r w:rsidR="00874A55" w:rsidRPr="0065015D">
        <w:rPr>
          <w:bCs/>
          <w:sz w:val="28"/>
          <w:szCs w:val="28"/>
        </w:rPr>
        <w:t xml:space="preserve">2. </w:t>
      </w:r>
      <w:r w:rsidRPr="0065015D">
        <w:rPr>
          <w:iCs/>
          <w:sz w:val="28"/>
          <w:szCs w:val="28"/>
        </w:rPr>
        <w:t>Địa điểm cung cấp, lắp đặt; các yêu cầu về vận chuyển, cung cấp, lắp đặt, bảo quản thiết bị y tế như sau:</w:t>
      </w:r>
    </w:p>
    <w:p w:rsidR="00F32899" w:rsidRPr="0065015D" w:rsidRDefault="00261741" w:rsidP="00261741">
      <w:pPr>
        <w:tabs>
          <w:tab w:val="center" w:pos="709"/>
        </w:tabs>
        <w:spacing w:line="360" w:lineRule="auto"/>
        <w:jc w:val="both"/>
        <w:rPr>
          <w:bCs/>
          <w:sz w:val="28"/>
          <w:szCs w:val="28"/>
        </w:rPr>
      </w:pPr>
      <w:r w:rsidRPr="0065015D">
        <w:rPr>
          <w:iCs/>
          <w:sz w:val="28"/>
          <w:szCs w:val="28"/>
        </w:rPr>
        <w:tab/>
      </w:r>
      <w:r w:rsidRPr="0065015D">
        <w:rPr>
          <w:iCs/>
          <w:sz w:val="28"/>
          <w:szCs w:val="28"/>
        </w:rPr>
        <w:tab/>
      </w:r>
      <w:proofErr w:type="gramStart"/>
      <w:r w:rsidR="00F32899" w:rsidRPr="0065015D">
        <w:rPr>
          <w:iCs/>
          <w:sz w:val="28"/>
          <w:szCs w:val="28"/>
        </w:rPr>
        <w:t>- Địa điểm cung cấp:</w:t>
      </w:r>
      <w:r w:rsidR="00F32899" w:rsidRPr="0065015D">
        <w:rPr>
          <w:iCs/>
          <w:sz w:val="28"/>
          <w:szCs w:val="28"/>
        </w:rPr>
        <w:t xml:space="preserve"> </w:t>
      </w:r>
      <w:r w:rsidR="00E162FC" w:rsidRPr="0065015D">
        <w:rPr>
          <w:bCs/>
          <w:sz w:val="28"/>
          <w:szCs w:val="28"/>
        </w:rPr>
        <w:t>Bệnh viện Đa khoa thành phố Thái Bình</w:t>
      </w:r>
      <w:r w:rsidR="00207221" w:rsidRPr="0065015D">
        <w:rPr>
          <w:bCs/>
          <w:sz w:val="28"/>
          <w:szCs w:val="28"/>
        </w:rPr>
        <w:t>.</w:t>
      </w:r>
      <w:proofErr w:type="gramEnd"/>
      <w:r w:rsidR="00F32899" w:rsidRPr="0065015D">
        <w:rPr>
          <w:bCs/>
          <w:sz w:val="28"/>
          <w:szCs w:val="28"/>
        </w:rPr>
        <w:t xml:space="preserve"> Địa chỉ: </w:t>
      </w:r>
      <w:r w:rsidR="0071561D" w:rsidRPr="0065015D">
        <w:rPr>
          <w:bCs/>
          <w:sz w:val="28"/>
          <w:szCs w:val="28"/>
        </w:rPr>
        <w:t>Đường Trần Thánh Tông, P.</w:t>
      </w:r>
      <w:r w:rsidR="00F32899" w:rsidRPr="0065015D">
        <w:rPr>
          <w:bCs/>
          <w:sz w:val="28"/>
          <w:szCs w:val="28"/>
        </w:rPr>
        <w:t xml:space="preserve"> Lê Hồng Phong, Tp Thái Bình, tỉnh Thái Bình</w:t>
      </w:r>
    </w:p>
    <w:p w:rsidR="000047FA" w:rsidRPr="0065015D" w:rsidRDefault="000047FA" w:rsidP="00261741">
      <w:pPr>
        <w:pStyle w:val="BodyText"/>
        <w:kinsoku w:val="0"/>
        <w:overflowPunct w:val="0"/>
        <w:spacing w:before="0" w:line="360" w:lineRule="auto"/>
        <w:jc w:val="both"/>
        <w:rPr>
          <w:iCs/>
          <w:sz w:val="28"/>
          <w:szCs w:val="28"/>
        </w:rPr>
      </w:pPr>
      <w:r w:rsidRPr="0065015D">
        <w:rPr>
          <w:color w:val="FF0000"/>
          <w:sz w:val="28"/>
          <w:szCs w:val="28"/>
          <w:lang w:val="nl-NL" w:eastAsia="ja-JP"/>
        </w:rPr>
        <w:tab/>
      </w:r>
      <w:r w:rsidR="00261741" w:rsidRPr="0065015D">
        <w:rPr>
          <w:sz w:val="28"/>
          <w:szCs w:val="28"/>
          <w:lang w:val="nl-NL" w:eastAsia="ja-JP"/>
        </w:rPr>
        <w:t>-</w:t>
      </w:r>
      <w:r w:rsidR="00261741" w:rsidRPr="0065015D">
        <w:rPr>
          <w:color w:val="FF0000"/>
          <w:sz w:val="28"/>
          <w:szCs w:val="28"/>
          <w:lang w:val="nl-NL" w:eastAsia="ja-JP"/>
        </w:rPr>
        <w:t xml:space="preserve"> </w:t>
      </w:r>
      <w:r w:rsidRPr="0065015D">
        <w:rPr>
          <w:sz w:val="28"/>
          <w:szCs w:val="28"/>
          <w:lang w:val="nl-NL"/>
        </w:rPr>
        <w:t xml:space="preserve">Hàng hóa được giao mới 100%, chưa qua sử dụng, được bảo quản và </w:t>
      </w:r>
      <w:r w:rsidRPr="0065015D">
        <w:rPr>
          <w:sz w:val="28"/>
          <w:szCs w:val="28"/>
          <w:lang w:val="nl-NL"/>
        </w:rPr>
        <w:lastRenderedPageBreak/>
        <w:t>đảm bảo chất lượng theo tiêu chuẩn của nhà sản xuất.</w:t>
      </w:r>
    </w:p>
    <w:p w:rsidR="00207221" w:rsidRPr="0065015D" w:rsidRDefault="00874A55" w:rsidP="00261741">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3. </w:t>
      </w:r>
      <w:r w:rsidR="00207221" w:rsidRPr="0065015D">
        <w:rPr>
          <w:bCs/>
          <w:sz w:val="28"/>
          <w:szCs w:val="28"/>
        </w:rPr>
        <w:t xml:space="preserve">Thời </w:t>
      </w:r>
      <w:r w:rsidR="000047FA" w:rsidRPr="0065015D">
        <w:rPr>
          <w:bCs/>
          <w:sz w:val="28"/>
          <w:szCs w:val="28"/>
        </w:rPr>
        <w:t xml:space="preserve">gian giao hàng dự kiến: Quý III năm 2023 </w:t>
      </w:r>
      <w:r w:rsidR="0065015D" w:rsidRPr="0065015D">
        <w:rPr>
          <w:bCs/>
          <w:sz w:val="28"/>
          <w:szCs w:val="28"/>
        </w:rPr>
        <w:t>-</w:t>
      </w:r>
      <w:r w:rsidR="000047FA" w:rsidRPr="0065015D">
        <w:rPr>
          <w:bCs/>
          <w:sz w:val="28"/>
          <w:szCs w:val="28"/>
        </w:rPr>
        <w:t xml:space="preserve"> Quý IV năm 2023</w:t>
      </w:r>
    </w:p>
    <w:p w:rsidR="00874A55" w:rsidRPr="0065015D" w:rsidRDefault="00874A55" w:rsidP="00261741">
      <w:pPr>
        <w:tabs>
          <w:tab w:val="center" w:pos="709"/>
        </w:tabs>
        <w:spacing w:line="360" w:lineRule="auto"/>
        <w:jc w:val="both"/>
        <w:rPr>
          <w:sz w:val="28"/>
          <w:szCs w:val="28"/>
          <w:lang w:val="nl-NL"/>
        </w:rPr>
      </w:pPr>
      <w:r w:rsidRPr="0065015D">
        <w:rPr>
          <w:bCs/>
          <w:sz w:val="28"/>
          <w:szCs w:val="28"/>
        </w:rPr>
        <w:tab/>
      </w:r>
      <w:r w:rsidRPr="0065015D">
        <w:rPr>
          <w:bCs/>
          <w:sz w:val="28"/>
          <w:szCs w:val="28"/>
        </w:rPr>
        <w:tab/>
        <w:t xml:space="preserve">4. </w:t>
      </w:r>
      <w:r w:rsidR="000047FA" w:rsidRPr="0065015D">
        <w:rPr>
          <w:sz w:val="28"/>
          <w:szCs w:val="28"/>
          <w:lang w:val="nl-NL"/>
        </w:rPr>
        <w:t>Dự kiến về các điều khoản tạm ứng, thanh toán hợp đồng</w:t>
      </w:r>
      <w:r w:rsidR="00F32899" w:rsidRPr="0065015D">
        <w:rPr>
          <w:sz w:val="28"/>
          <w:szCs w:val="28"/>
          <w:lang w:val="nl-NL"/>
        </w:rPr>
        <w:t>:</w:t>
      </w:r>
    </w:p>
    <w:p w:rsidR="00F32899" w:rsidRPr="0065015D" w:rsidRDefault="00F32899" w:rsidP="00261741">
      <w:pPr>
        <w:tabs>
          <w:tab w:val="center" w:pos="709"/>
        </w:tabs>
        <w:spacing w:line="360" w:lineRule="auto"/>
        <w:jc w:val="both"/>
        <w:rPr>
          <w:sz w:val="28"/>
          <w:szCs w:val="28"/>
          <w:lang w:val="nl-NL"/>
        </w:rPr>
      </w:pPr>
      <w:r w:rsidRPr="0065015D">
        <w:rPr>
          <w:sz w:val="28"/>
          <w:szCs w:val="28"/>
          <w:lang w:val="nl-NL"/>
        </w:rPr>
        <w:tab/>
      </w:r>
      <w:r w:rsidRPr="0065015D">
        <w:rPr>
          <w:sz w:val="28"/>
          <w:szCs w:val="28"/>
          <w:lang w:val="nl-NL"/>
        </w:rPr>
        <w:tab/>
        <w:t>- Tạm ứng: Không</w:t>
      </w:r>
    </w:p>
    <w:p w:rsidR="006651C4" w:rsidRPr="0065015D" w:rsidRDefault="000047FA" w:rsidP="00261741">
      <w:pPr>
        <w:pStyle w:val="ListParagraph"/>
        <w:spacing w:after="0" w:line="360" w:lineRule="auto"/>
        <w:ind w:left="0" w:firstLine="709"/>
        <w:jc w:val="both"/>
        <w:rPr>
          <w:rFonts w:ascii="Times New Roman" w:hAnsi="Times New Roman"/>
          <w:sz w:val="28"/>
          <w:szCs w:val="28"/>
          <w:lang w:val="nl-NL"/>
        </w:rPr>
      </w:pPr>
      <w:r w:rsidRPr="0065015D">
        <w:rPr>
          <w:rFonts w:ascii="Times New Roman" w:hAnsi="Times New Roman"/>
          <w:sz w:val="28"/>
          <w:szCs w:val="28"/>
          <w:lang w:val="nl-NL"/>
        </w:rPr>
        <w:t>- Thời hạn thanh toán: Trong vòng 90 ngày kể từ ngày nhận được đầy đủ chứng từ theo yêu cầu. Chứng từ thanh toán phải phù hợp với quy định của pháp luật.</w:t>
      </w:r>
    </w:p>
    <w:p w:rsidR="0071561D" w:rsidRPr="0065015D" w:rsidRDefault="0071561D" w:rsidP="0071561D">
      <w:pPr>
        <w:pStyle w:val="ListParagraph"/>
        <w:ind w:left="0" w:firstLine="709"/>
        <w:jc w:val="both"/>
        <w:rPr>
          <w:sz w:val="28"/>
          <w:szCs w:val="28"/>
          <w:lang w:val="nl-NL"/>
        </w:rPr>
      </w:pPr>
      <w:r w:rsidRPr="0065015D">
        <w:rPr>
          <w:rFonts w:ascii="Times New Roman" w:hAnsi="Times New Roman"/>
          <w:sz w:val="28"/>
          <w:szCs w:val="28"/>
          <w:lang w:val="nl-NL"/>
        </w:rPr>
        <w:t xml:space="preserve">5. </w:t>
      </w:r>
      <w:r w:rsidRPr="0065015D">
        <w:rPr>
          <w:rFonts w:ascii="Times New Roman" w:hAnsi="Times New Roman"/>
          <w:sz w:val="28"/>
          <w:szCs w:val="28"/>
          <w:lang w:val="nl-NL"/>
        </w:rPr>
        <w:t xml:space="preserve">Báo giá theo mẫu </w:t>
      </w:r>
      <w:r w:rsidRPr="0065015D">
        <w:rPr>
          <w:rFonts w:ascii="Times New Roman" w:hAnsi="Times New Roman"/>
          <w:b/>
          <w:i/>
          <w:sz w:val="28"/>
          <w:szCs w:val="28"/>
          <w:lang w:val="nl-NL"/>
        </w:rPr>
        <w:t>P</w:t>
      </w:r>
      <w:r w:rsidRPr="0065015D">
        <w:rPr>
          <w:rFonts w:ascii="Times New Roman" w:hAnsi="Times New Roman"/>
          <w:b/>
          <w:i/>
          <w:sz w:val="28"/>
          <w:szCs w:val="28"/>
          <w:lang w:val="nl-NL"/>
        </w:rPr>
        <w:t>hụ lục 2</w:t>
      </w:r>
      <w:r w:rsidRPr="0065015D">
        <w:rPr>
          <w:rFonts w:ascii="Times New Roman" w:hAnsi="Times New Roman"/>
          <w:sz w:val="28"/>
          <w:szCs w:val="28"/>
          <w:lang w:val="nl-NL"/>
        </w:rPr>
        <w:t xml:space="preserve"> đính kèm thông báo này.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651C4" w:rsidRPr="00601E42" w:rsidTr="008C0F66">
        <w:trPr>
          <w:trHeight w:val="2074"/>
          <w:jc w:val="center"/>
        </w:trPr>
        <w:tc>
          <w:tcPr>
            <w:tcW w:w="4644" w:type="dxa"/>
          </w:tcPr>
          <w:p w:rsidR="006651C4" w:rsidRPr="00601E42" w:rsidRDefault="006651C4" w:rsidP="008C0F66">
            <w:pPr>
              <w:tabs>
                <w:tab w:val="center" w:pos="709"/>
              </w:tabs>
              <w:spacing w:line="360" w:lineRule="auto"/>
              <w:jc w:val="both"/>
              <w:rPr>
                <w:b/>
              </w:rPr>
            </w:pPr>
          </w:p>
          <w:p w:rsidR="006651C4" w:rsidRPr="00601E42" w:rsidRDefault="006651C4" w:rsidP="008C0F66">
            <w:pPr>
              <w:tabs>
                <w:tab w:val="center" w:pos="709"/>
              </w:tabs>
              <w:jc w:val="both"/>
              <w:rPr>
                <w:b/>
                <w:i/>
                <w:sz w:val="22"/>
                <w:szCs w:val="22"/>
              </w:rPr>
            </w:pPr>
            <w:r w:rsidRPr="00601E42">
              <w:rPr>
                <w:b/>
                <w:i/>
                <w:sz w:val="22"/>
                <w:szCs w:val="22"/>
              </w:rPr>
              <w:t>N</w:t>
            </w:r>
            <w:r w:rsidRPr="00601E42">
              <w:rPr>
                <w:b/>
                <w:i/>
                <w:sz w:val="22"/>
                <w:szCs w:val="22"/>
                <w:lang w:val="vi-VN"/>
              </w:rPr>
              <w:t>ơi nhận</w:t>
            </w:r>
            <w:r w:rsidRPr="00601E42">
              <w:rPr>
                <w:b/>
                <w:i/>
                <w:sz w:val="22"/>
                <w:szCs w:val="22"/>
              </w:rPr>
              <w:t>:</w:t>
            </w:r>
          </w:p>
          <w:p w:rsidR="006651C4" w:rsidRPr="00601E42" w:rsidRDefault="006651C4" w:rsidP="008C0F66">
            <w:pPr>
              <w:tabs>
                <w:tab w:val="center" w:pos="709"/>
              </w:tabs>
              <w:jc w:val="both"/>
            </w:pPr>
            <w:r w:rsidRPr="00601E42">
              <w:t>- Như kính gửi;</w:t>
            </w:r>
          </w:p>
          <w:p w:rsidR="006651C4" w:rsidRPr="00601E42" w:rsidRDefault="006651C4" w:rsidP="008C0F66">
            <w:pPr>
              <w:tabs>
                <w:tab w:val="center" w:pos="709"/>
              </w:tabs>
              <w:jc w:val="both"/>
            </w:pPr>
            <w:r w:rsidRPr="00601E42">
              <w:t>- Lưu: VT;</w:t>
            </w:r>
            <w:r w:rsidRPr="00601E42">
              <w:rPr>
                <w:lang w:val="vi-VN"/>
              </w:rPr>
              <w:t xml:space="preserve"> </w:t>
            </w:r>
            <w:r w:rsidRPr="00601E42">
              <w:t>KHTH</w:t>
            </w:r>
            <w:r w:rsidRPr="00601E42">
              <w:rPr>
                <w:i/>
              </w:rPr>
              <w:t>.</w:t>
            </w:r>
          </w:p>
        </w:tc>
        <w:tc>
          <w:tcPr>
            <w:tcW w:w="4644" w:type="dxa"/>
          </w:tcPr>
          <w:p w:rsidR="006651C4" w:rsidRPr="00601E42" w:rsidRDefault="006651C4" w:rsidP="008C0F66">
            <w:pPr>
              <w:tabs>
                <w:tab w:val="center" w:pos="709"/>
              </w:tabs>
              <w:jc w:val="center"/>
              <w:rPr>
                <w:b/>
                <w:sz w:val="26"/>
                <w:szCs w:val="26"/>
              </w:rPr>
            </w:pPr>
            <w:r w:rsidRPr="00601E42">
              <w:rPr>
                <w:b/>
                <w:sz w:val="26"/>
                <w:szCs w:val="26"/>
              </w:rPr>
              <w:t>KT. GIÁM ĐỐC</w:t>
            </w:r>
          </w:p>
          <w:p w:rsidR="006651C4" w:rsidRPr="00601E42" w:rsidRDefault="006651C4" w:rsidP="008C0F66">
            <w:pPr>
              <w:tabs>
                <w:tab w:val="center" w:pos="709"/>
              </w:tabs>
              <w:jc w:val="center"/>
              <w:rPr>
                <w:b/>
                <w:sz w:val="26"/>
                <w:szCs w:val="26"/>
              </w:rPr>
            </w:pPr>
            <w:r w:rsidRPr="00601E42">
              <w:rPr>
                <w:b/>
                <w:sz w:val="26"/>
                <w:szCs w:val="26"/>
              </w:rPr>
              <w:t>PHÓ GIÁM ĐỐC</w:t>
            </w:r>
          </w:p>
          <w:p w:rsidR="006651C4" w:rsidRPr="00601E42" w:rsidRDefault="006651C4" w:rsidP="008C0F66">
            <w:pPr>
              <w:tabs>
                <w:tab w:val="center" w:pos="709"/>
              </w:tabs>
              <w:spacing w:line="360" w:lineRule="auto"/>
              <w:jc w:val="center"/>
              <w:rPr>
                <w:b/>
                <w:sz w:val="28"/>
                <w:szCs w:val="28"/>
              </w:rPr>
            </w:pPr>
          </w:p>
          <w:p w:rsidR="006651C4" w:rsidRPr="00601E42" w:rsidRDefault="006651C4" w:rsidP="008C0F66">
            <w:pPr>
              <w:tabs>
                <w:tab w:val="center" w:pos="709"/>
              </w:tabs>
              <w:spacing w:line="360" w:lineRule="auto"/>
              <w:rPr>
                <w:b/>
                <w:sz w:val="28"/>
                <w:szCs w:val="28"/>
              </w:rPr>
            </w:pPr>
          </w:p>
          <w:p w:rsidR="006651C4" w:rsidRPr="00601E42" w:rsidRDefault="006651C4" w:rsidP="008C0F66">
            <w:pPr>
              <w:tabs>
                <w:tab w:val="center" w:pos="709"/>
              </w:tabs>
              <w:spacing w:line="360" w:lineRule="auto"/>
              <w:jc w:val="center"/>
              <w:rPr>
                <w:b/>
                <w:sz w:val="28"/>
                <w:szCs w:val="28"/>
              </w:rPr>
            </w:pPr>
          </w:p>
          <w:p w:rsidR="006651C4" w:rsidRPr="00601E42" w:rsidRDefault="006651C4" w:rsidP="008C0F66">
            <w:pPr>
              <w:tabs>
                <w:tab w:val="center" w:pos="709"/>
              </w:tabs>
              <w:spacing w:line="360" w:lineRule="auto"/>
              <w:jc w:val="center"/>
            </w:pPr>
            <w:r w:rsidRPr="00601E42">
              <w:rPr>
                <w:b/>
                <w:sz w:val="28"/>
                <w:szCs w:val="28"/>
              </w:rPr>
              <w:t>Bùi Thanh Sơn</w:t>
            </w:r>
          </w:p>
        </w:tc>
      </w:tr>
    </w:tbl>
    <w:p w:rsidR="006651C4" w:rsidRPr="00601E42" w:rsidRDefault="006651C4" w:rsidP="006651C4">
      <w:pPr>
        <w:tabs>
          <w:tab w:val="center" w:pos="709"/>
        </w:tabs>
        <w:spacing w:line="360" w:lineRule="auto"/>
        <w:jc w:val="both"/>
      </w:pPr>
    </w:p>
    <w:p w:rsidR="006651C4" w:rsidRPr="00601E42" w:rsidRDefault="006651C4" w:rsidP="006D20FE">
      <w:pPr>
        <w:spacing w:before="120" w:after="120"/>
        <w:jc w:val="both"/>
        <w:rPr>
          <w:sz w:val="20"/>
          <w:szCs w:val="26"/>
        </w:rPr>
      </w:pPr>
    </w:p>
    <w:p w:rsidR="006D20FE" w:rsidRPr="00601E42" w:rsidRDefault="006D20FE" w:rsidP="006D20FE">
      <w:pPr>
        <w:spacing w:before="120" w:after="120"/>
        <w:jc w:val="both"/>
        <w:rPr>
          <w:sz w:val="20"/>
          <w:szCs w:val="26"/>
        </w:rPr>
      </w:pPr>
    </w:p>
    <w:p w:rsidR="006D20FE" w:rsidRDefault="006D20FE" w:rsidP="006D20FE">
      <w:pPr>
        <w:spacing w:before="120" w:after="120"/>
        <w:jc w:val="both"/>
        <w:rPr>
          <w:sz w:val="20"/>
          <w:szCs w:val="26"/>
        </w:rPr>
      </w:pPr>
    </w:p>
    <w:p w:rsidR="00874A55" w:rsidRDefault="00874A55" w:rsidP="006D20FE">
      <w:pPr>
        <w:spacing w:before="120" w:after="120"/>
        <w:jc w:val="both"/>
        <w:rPr>
          <w:sz w:val="20"/>
          <w:szCs w:val="26"/>
        </w:rPr>
      </w:pPr>
    </w:p>
    <w:p w:rsidR="00874A55" w:rsidRDefault="00874A55" w:rsidP="006D20FE">
      <w:pPr>
        <w:spacing w:before="120" w:after="120"/>
        <w:jc w:val="both"/>
        <w:rPr>
          <w:sz w:val="20"/>
          <w:szCs w:val="26"/>
        </w:rPr>
      </w:pPr>
    </w:p>
    <w:p w:rsidR="00874A55" w:rsidRDefault="00874A55" w:rsidP="006D20FE">
      <w:pPr>
        <w:spacing w:before="120" w:after="120"/>
        <w:jc w:val="both"/>
        <w:rPr>
          <w:sz w:val="20"/>
          <w:szCs w:val="26"/>
        </w:rPr>
      </w:pPr>
    </w:p>
    <w:p w:rsidR="00874A55" w:rsidRPr="00601E42" w:rsidRDefault="00874A55" w:rsidP="006D20FE">
      <w:pPr>
        <w:spacing w:before="120" w:after="120"/>
        <w:jc w:val="both"/>
        <w:rPr>
          <w:sz w:val="20"/>
          <w:szCs w:val="26"/>
        </w:rPr>
      </w:pPr>
    </w:p>
    <w:p w:rsidR="006D20FE" w:rsidRDefault="006D20FE"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F32899" w:rsidRDefault="00F32899" w:rsidP="006D20FE">
      <w:pPr>
        <w:spacing w:before="120" w:after="120"/>
        <w:jc w:val="both"/>
        <w:rPr>
          <w:sz w:val="20"/>
          <w:szCs w:val="26"/>
        </w:rPr>
      </w:pPr>
    </w:p>
    <w:p w:rsidR="008E28BD" w:rsidRPr="00601E42" w:rsidRDefault="008E28BD" w:rsidP="006D20FE">
      <w:pPr>
        <w:spacing w:before="120" w:after="120"/>
        <w:rPr>
          <w:sz w:val="28"/>
          <w:szCs w:val="28"/>
        </w:rPr>
        <w:sectPr w:rsidR="008E28BD" w:rsidRPr="00601E42" w:rsidSect="00736FF3">
          <w:headerReference w:type="default" r:id="rId8"/>
          <w:pgSz w:w="11907" w:h="16839" w:code="9"/>
          <w:pgMar w:top="426" w:right="1134" w:bottom="851" w:left="1701" w:header="720" w:footer="720" w:gutter="0"/>
          <w:cols w:space="720"/>
          <w:docGrid w:linePitch="360"/>
        </w:sect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895"/>
        <w:gridCol w:w="9076"/>
        <w:gridCol w:w="567"/>
        <w:gridCol w:w="747"/>
      </w:tblGrid>
      <w:tr w:rsidR="00F32899" w:rsidRPr="008B5C61" w:rsidTr="00E90F8E">
        <w:trPr>
          <w:trHeight w:val="374"/>
          <w:tblHeader/>
          <w:jc w:val="center"/>
        </w:trPr>
        <w:tc>
          <w:tcPr>
            <w:tcW w:w="5000" w:type="pct"/>
            <w:gridSpan w:val="5"/>
            <w:shd w:val="clear" w:color="auto" w:fill="auto"/>
            <w:vAlign w:val="center"/>
          </w:tcPr>
          <w:p w:rsidR="00F32899" w:rsidRDefault="00E90F8E" w:rsidP="003E7BC9">
            <w:pPr>
              <w:jc w:val="center"/>
              <w:rPr>
                <w:b/>
                <w:bCs/>
                <w:lang w:eastAsia="vi-VN"/>
              </w:rPr>
            </w:pPr>
            <w:r>
              <w:rPr>
                <w:b/>
                <w:bCs/>
                <w:lang w:eastAsia="vi-VN"/>
              </w:rPr>
              <w:lastRenderedPageBreak/>
              <w:t xml:space="preserve">Phụ lục 01 </w:t>
            </w:r>
            <w:r w:rsidRPr="00E90F8E">
              <w:rPr>
                <w:bCs/>
                <w:i/>
                <w:lang w:eastAsia="vi-VN"/>
              </w:rPr>
              <w:t>(Kèm theo yêu cầu báo giá số</w:t>
            </w:r>
            <w:r w:rsidR="0065224D">
              <w:rPr>
                <w:bCs/>
                <w:i/>
                <w:lang w:eastAsia="vi-VN"/>
              </w:rPr>
              <w:t xml:space="preserve"> 1326</w:t>
            </w:r>
            <w:r w:rsidRPr="00E90F8E">
              <w:rPr>
                <w:bCs/>
                <w:i/>
                <w:lang w:eastAsia="vi-VN"/>
              </w:rPr>
              <w:t>/BG-BVĐK ngày 06/7/2023 của Bệnh viện Đa khoa thành phố Thái Bình)</w:t>
            </w:r>
          </w:p>
        </w:tc>
      </w:tr>
      <w:tr w:rsidR="00F32899" w:rsidRPr="008B5C61" w:rsidTr="00E90F8E">
        <w:trPr>
          <w:trHeight w:val="409"/>
          <w:tblHeader/>
          <w:jc w:val="center"/>
        </w:trPr>
        <w:tc>
          <w:tcPr>
            <w:tcW w:w="236" w:type="pct"/>
            <w:shd w:val="clear" w:color="auto" w:fill="auto"/>
            <w:vAlign w:val="center"/>
            <w:hideMark/>
          </w:tcPr>
          <w:p w:rsidR="000047FA" w:rsidRPr="008B5C61" w:rsidRDefault="000047FA" w:rsidP="003E7BC9">
            <w:pPr>
              <w:jc w:val="center"/>
              <w:rPr>
                <w:b/>
                <w:bCs/>
                <w:lang w:val="vi-VN" w:eastAsia="vi-VN"/>
              </w:rPr>
            </w:pPr>
            <w:r w:rsidRPr="008B5C61">
              <w:rPr>
                <w:b/>
                <w:bCs/>
                <w:lang w:val="vi-VN" w:eastAsia="vi-VN"/>
              </w:rPr>
              <w:t>STT</w:t>
            </w:r>
          </w:p>
        </w:tc>
        <w:tc>
          <w:tcPr>
            <w:tcW w:w="1299" w:type="pct"/>
            <w:shd w:val="clear" w:color="auto" w:fill="auto"/>
            <w:vAlign w:val="center"/>
            <w:hideMark/>
          </w:tcPr>
          <w:p w:rsidR="000047FA" w:rsidRPr="008B5C61" w:rsidRDefault="000047FA" w:rsidP="003E7BC9">
            <w:pPr>
              <w:jc w:val="center"/>
              <w:rPr>
                <w:b/>
                <w:bCs/>
                <w:lang w:val="vi-VN" w:eastAsia="vi-VN"/>
              </w:rPr>
            </w:pPr>
            <w:r w:rsidRPr="008B5C61">
              <w:rPr>
                <w:b/>
                <w:bCs/>
                <w:lang w:val="vi-VN" w:eastAsia="vi-VN"/>
              </w:rPr>
              <w:t>Danh mục</w:t>
            </w:r>
          </w:p>
        </w:tc>
        <w:tc>
          <w:tcPr>
            <w:tcW w:w="3027" w:type="pct"/>
            <w:shd w:val="clear" w:color="auto" w:fill="auto"/>
            <w:vAlign w:val="center"/>
            <w:hideMark/>
          </w:tcPr>
          <w:p w:rsidR="000047FA" w:rsidRPr="008B5C61" w:rsidRDefault="000047FA" w:rsidP="003E7BC9">
            <w:pPr>
              <w:jc w:val="center"/>
              <w:rPr>
                <w:b/>
                <w:bCs/>
                <w:lang w:val="vi-VN" w:eastAsia="vi-VN"/>
              </w:rPr>
            </w:pPr>
            <w:r w:rsidRPr="008B5C61">
              <w:rPr>
                <w:b/>
                <w:bCs/>
                <w:lang w:val="vi-VN" w:eastAsia="vi-VN"/>
              </w:rPr>
              <w:t>Mô tả yêu cầu về tính năng, thông số kỹ thuật và các thông tin liên quan về kỹ thuật</w:t>
            </w:r>
          </w:p>
        </w:tc>
        <w:tc>
          <w:tcPr>
            <w:tcW w:w="189" w:type="pct"/>
            <w:shd w:val="clear" w:color="auto" w:fill="auto"/>
            <w:vAlign w:val="center"/>
            <w:hideMark/>
          </w:tcPr>
          <w:p w:rsidR="000047FA" w:rsidRPr="00F32899" w:rsidRDefault="00F32899" w:rsidP="003E7BC9">
            <w:pPr>
              <w:jc w:val="center"/>
              <w:rPr>
                <w:b/>
                <w:bCs/>
                <w:lang w:eastAsia="vi-VN"/>
              </w:rPr>
            </w:pPr>
            <w:r>
              <w:rPr>
                <w:b/>
                <w:bCs/>
                <w:lang w:eastAsia="vi-VN"/>
              </w:rPr>
              <w:t>SL</w:t>
            </w:r>
          </w:p>
        </w:tc>
        <w:tc>
          <w:tcPr>
            <w:tcW w:w="249" w:type="pct"/>
            <w:shd w:val="clear" w:color="auto" w:fill="auto"/>
            <w:vAlign w:val="center"/>
            <w:hideMark/>
          </w:tcPr>
          <w:p w:rsidR="000047FA" w:rsidRPr="00F32899" w:rsidRDefault="00F32899" w:rsidP="003E7BC9">
            <w:pPr>
              <w:jc w:val="center"/>
              <w:rPr>
                <w:b/>
                <w:bCs/>
                <w:lang w:eastAsia="vi-VN"/>
              </w:rPr>
            </w:pPr>
            <w:r>
              <w:rPr>
                <w:b/>
                <w:bCs/>
                <w:lang w:eastAsia="vi-VN"/>
              </w:rPr>
              <w:t>ĐVT</w:t>
            </w:r>
          </w:p>
        </w:tc>
      </w:tr>
      <w:tr w:rsidR="008B5C61" w:rsidRPr="008B5C61" w:rsidTr="00F32899">
        <w:trPr>
          <w:trHeight w:val="20"/>
          <w:jc w:val="center"/>
        </w:trPr>
        <w:tc>
          <w:tcPr>
            <w:tcW w:w="236" w:type="pct"/>
            <w:vMerge w:val="restart"/>
            <w:shd w:val="clear" w:color="auto" w:fill="auto"/>
            <w:vAlign w:val="center"/>
            <w:hideMark/>
          </w:tcPr>
          <w:p w:rsidR="008B5C61" w:rsidRPr="008B5C61" w:rsidRDefault="008B5C61" w:rsidP="008B5C61">
            <w:pPr>
              <w:jc w:val="center"/>
              <w:rPr>
                <w:lang w:val="vi-VN" w:eastAsia="vi-VN"/>
              </w:rPr>
            </w:pPr>
            <w:r w:rsidRPr="008B5C61">
              <w:rPr>
                <w:lang w:val="vi-VN" w:eastAsia="vi-VN"/>
              </w:rPr>
              <w:t>1</w:t>
            </w:r>
          </w:p>
        </w:tc>
        <w:tc>
          <w:tcPr>
            <w:tcW w:w="1299" w:type="pct"/>
            <w:vMerge w:val="restart"/>
            <w:shd w:val="clear" w:color="auto" w:fill="auto"/>
            <w:hideMark/>
          </w:tcPr>
          <w:p w:rsidR="008B5C61" w:rsidRPr="008B5C61" w:rsidRDefault="00E90F8E" w:rsidP="00122B95">
            <w:pPr>
              <w:spacing w:before="40" w:after="40" w:line="276" w:lineRule="auto"/>
              <w:rPr>
                <w:b/>
              </w:rPr>
            </w:pPr>
            <w:r w:rsidRPr="008B5C61">
              <w:rPr>
                <w:b/>
              </w:rPr>
              <w:t>HỆ THỐNG NỘI SOI TIÊU HÓA</w:t>
            </w:r>
          </w:p>
          <w:p w:rsidR="008B5C61" w:rsidRPr="00F32899" w:rsidRDefault="008B5C61" w:rsidP="00122B95">
            <w:pPr>
              <w:spacing w:before="40" w:after="40" w:line="276" w:lineRule="auto"/>
              <w:rPr>
                <w:b/>
              </w:rPr>
            </w:pPr>
            <w:r w:rsidRPr="00F32899">
              <w:rPr>
                <w:b/>
              </w:rPr>
              <w:t xml:space="preserve">I. </w:t>
            </w:r>
            <w:r w:rsidRPr="00F32899">
              <w:rPr>
                <w:b/>
              </w:rPr>
              <w:t>Yêu cầu chung:</w:t>
            </w:r>
          </w:p>
          <w:p w:rsidR="008B5C61" w:rsidRPr="008B5C61" w:rsidRDefault="008B5C61" w:rsidP="00122B95">
            <w:pPr>
              <w:spacing w:before="40" w:after="40" w:line="276" w:lineRule="auto"/>
              <w:rPr>
                <w:lang w:val="nl-NL"/>
              </w:rPr>
            </w:pPr>
            <w:r w:rsidRPr="008B5C61">
              <w:rPr>
                <w:lang w:val="nl-NL"/>
              </w:rPr>
              <w:t>- Sản xuất năm 2022 trở về sau, mới 100%</w:t>
            </w:r>
          </w:p>
          <w:p w:rsidR="008B5C61" w:rsidRPr="008B5C61" w:rsidRDefault="008B5C61" w:rsidP="00122B95">
            <w:pPr>
              <w:spacing w:before="40" w:after="40" w:line="276" w:lineRule="auto"/>
              <w:rPr>
                <w:lang w:val="nl-NL"/>
              </w:rPr>
            </w:pPr>
            <w:r w:rsidRPr="008B5C61">
              <w:rPr>
                <w:lang w:val="nl-NL"/>
              </w:rPr>
              <w:t>- Đạt tiêu chuẩn hệ thống quản lý chất lượng ISO 13485 hoặc tương đương</w:t>
            </w:r>
          </w:p>
          <w:p w:rsidR="008B5C61" w:rsidRPr="008B5C61" w:rsidRDefault="008B5C61" w:rsidP="00122B95">
            <w:pPr>
              <w:spacing w:before="40" w:after="40" w:line="276" w:lineRule="auto"/>
              <w:rPr>
                <w:lang w:val="nl-NL"/>
              </w:rPr>
            </w:pPr>
            <w:r w:rsidRPr="008B5C61">
              <w:rPr>
                <w:lang w:val="nl-NL"/>
              </w:rPr>
              <w:t xml:space="preserve">- Điện áp sử dụng: 220V/50Hz  </w:t>
            </w:r>
          </w:p>
          <w:p w:rsidR="008B5C61" w:rsidRPr="008B5C61" w:rsidRDefault="008B5C61" w:rsidP="00122B95">
            <w:pPr>
              <w:rPr>
                <w:lang w:val="nl-NL"/>
              </w:rPr>
            </w:pPr>
            <w:r w:rsidRPr="008B5C61">
              <w:rPr>
                <w:lang w:val="nl-NL"/>
              </w:rPr>
              <w:t>- Môi trường làm việc: Nhiệt độ tối đa ≥ 30</w:t>
            </w:r>
            <w:r w:rsidRPr="008B5C61">
              <w:rPr>
                <w:vertAlign w:val="superscript"/>
                <w:lang w:val="nl-NL"/>
              </w:rPr>
              <w:t xml:space="preserve"> </w:t>
            </w:r>
            <w:r w:rsidRPr="008B5C61">
              <w:rPr>
                <w:lang w:val="nl-NL"/>
              </w:rPr>
              <w:t>độ C; Độ ẩm tối đa ≥ 75%</w:t>
            </w:r>
          </w:p>
          <w:p w:rsidR="008B5C61" w:rsidRPr="00F32899" w:rsidRDefault="008B5C61" w:rsidP="00122B95">
            <w:pPr>
              <w:rPr>
                <w:b/>
                <w:lang w:val="nl-NL"/>
              </w:rPr>
            </w:pPr>
            <w:r w:rsidRPr="00F32899">
              <w:rPr>
                <w:b/>
                <w:lang w:val="nl-NL"/>
              </w:rPr>
              <w:t>II. Cấu hình chuẩn bao gồm:</w:t>
            </w:r>
          </w:p>
          <w:p w:rsidR="008B5C61" w:rsidRPr="008B5C61" w:rsidRDefault="008B5C61" w:rsidP="003E7BC9">
            <w:pPr>
              <w:spacing w:line="276" w:lineRule="auto"/>
              <w:rPr>
                <w:rFonts w:eastAsia="Tahoma"/>
                <w:bCs/>
              </w:rPr>
            </w:pPr>
            <w:r w:rsidRPr="008B5C61">
              <w:rPr>
                <w:rFonts w:eastAsia="Tahoma"/>
                <w:bCs/>
              </w:rPr>
              <w:t xml:space="preserve">1. </w:t>
            </w:r>
            <w:r w:rsidRPr="008B5C61">
              <w:rPr>
                <w:rFonts w:eastAsia="Tahoma"/>
                <w:bCs/>
              </w:rPr>
              <w:t>Bộ xử lý hình ảnh tích hợp nguồn sáng</w:t>
            </w:r>
            <w:r w:rsidRPr="008B5C61">
              <w:rPr>
                <w:rFonts w:eastAsia="Tahoma"/>
                <w:bCs/>
              </w:rPr>
              <w:t xml:space="preserve"> (01 bộ)</w:t>
            </w:r>
          </w:p>
          <w:p w:rsidR="008B5C61" w:rsidRPr="008B5C61" w:rsidRDefault="008B5C61" w:rsidP="003E7BC9">
            <w:pPr>
              <w:spacing w:line="276" w:lineRule="auto"/>
              <w:rPr>
                <w:rFonts w:eastAsia="Tahoma"/>
                <w:bCs/>
              </w:rPr>
            </w:pPr>
            <w:r w:rsidRPr="008B5C61">
              <w:t xml:space="preserve">2. </w:t>
            </w:r>
            <w:r w:rsidRPr="008B5C61">
              <w:t>Màn hình Full HD ≥ 21 inch</w:t>
            </w:r>
            <w:r w:rsidRPr="008B5C61">
              <w:t xml:space="preserve"> (01 cái)</w:t>
            </w:r>
          </w:p>
          <w:p w:rsidR="008B5C61" w:rsidRPr="008B5C61" w:rsidRDefault="008B5C61" w:rsidP="003E7BC9">
            <w:pPr>
              <w:spacing w:line="276" w:lineRule="auto"/>
              <w:rPr>
                <w:rFonts w:eastAsia="Tahoma"/>
                <w:bCs/>
              </w:rPr>
            </w:pPr>
            <w:r w:rsidRPr="008B5C61">
              <w:rPr>
                <w:rFonts w:eastAsia="Tahoma"/>
                <w:bCs/>
              </w:rPr>
              <w:t xml:space="preserve">3. </w:t>
            </w:r>
            <w:r w:rsidRPr="008B5C61">
              <w:rPr>
                <w:rFonts w:eastAsia="Tahoma"/>
                <w:bCs/>
              </w:rPr>
              <w:t>Ống nội soi dạ dày video kèm phụ kiện tiêu chuẩn</w:t>
            </w:r>
            <w:r w:rsidRPr="008B5C61">
              <w:rPr>
                <w:rFonts w:eastAsia="Tahoma"/>
                <w:bCs/>
              </w:rPr>
              <w:t xml:space="preserve"> (01 bộ)</w:t>
            </w:r>
          </w:p>
          <w:p w:rsidR="008B5C61" w:rsidRPr="008B5C61" w:rsidRDefault="008B5C61" w:rsidP="003E7BC9">
            <w:pPr>
              <w:spacing w:line="276" w:lineRule="auto"/>
              <w:rPr>
                <w:rFonts w:eastAsia="Tahoma"/>
                <w:bCs/>
              </w:rPr>
            </w:pPr>
            <w:r w:rsidRPr="008B5C61">
              <w:rPr>
                <w:rFonts w:eastAsia="Tahoma"/>
                <w:bCs/>
              </w:rPr>
              <w:t xml:space="preserve">4. </w:t>
            </w:r>
            <w:r w:rsidRPr="008B5C61">
              <w:rPr>
                <w:rFonts w:eastAsia="Tahoma"/>
                <w:bCs/>
              </w:rPr>
              <w:t>Dụng cụ kiểm tra rò rỉ</w:t>
            </w:r>
            <w:r w:rsidRPr="008B5C61">
              <w:rPr>
                <w:rFonts w:eastAsia="Tahoma"/>
                <w:bCs/>
              </w:rPr>
              <w:t xml:space="preserve"> (01 cái)</w:t>
            </w:r>
          </w:p>
          <w:p w:rsidR="008B5C61" w:rsidRPr="008B5C61" w:rsidRDefault="008B5C61" w:rsidP="003E7BC9">
            <w:pPr>
              <w:spacing w:line="276" w:lineRule="auto"/>
              <w:rPr>
                <w:rFonts w:eastAsia="Tahoma"/>
                <w:bCs/>
              </w:rPr>
            </w:pPr>
            <w:r w:rsidRPr="008B5C61">
              <w:rPr>
                <w:rFonts w:eastAsia="Tahoma"/>
                <w:bCs/>
              </w:rPr>
              <w:t xml:space="preserve">5. </w:t>
            </w:r>
            <w:r w:rsidRPr="008B5C61">
              <w:rPr>
                <w:rFonts w:eastAsia="Tahoma"/>
                <w:bCs/>
              </w:rPr>
              <w:t xml:space="preserve">Kìm sinh thiết dạ dày, dùng 1 lần </w:t>
            </w:r>
            <w:r w:rsidRPr="008B5C61">
              <w:rPr>
                <w:rFonts w:eastAsia="Tahoma"/>
                <w:bCs/>
              </w:rPr>
              <w:t>(01 hộp)</w:t>
            </w:r>
          </w:p>
          <w:p w:rsidR="008B5C61" w:rsidRPr="008B5C61" w:rsidRDefault="008B5C61" w:rsidP="003E7BC9">
            <w:pPr>
              <w:spacing w:line="276" w:lineRule="auto"/>
            </w:pPr>
            <w:r w:rsidRPr="008B5C61">
              <w:t xml:space="preserve">6. </w:t>
            </w:r>
            <w:r w:rsidRPr="008B5C61">
              <w:t>Xe đẩy hệ thống</w:t>
            </w:r>
            <w:r w:rsidRPr="008B5C61">
              <w:t xml:space="preserve"> (01 cái)</w:t>
            </w:r>
          </w:p>
          <w:p w:rsidR="008B5C61" w:rsidRPr="008B5C61" w:rsidRDefault="008B5C61" w:rsidP="003E7BC9">
            <w:pPr>
              <w:spacing w:line="276" w:lineRule="auto"/>
            </w:pPr>
            <w:r w:rsidRPr="008B5C61">
              <w:t xml:space="preserve">7. Hệ thống in trả kết quả (01 bộ) </w:t>
            </w:r>
            <w:r w:rsidRPr="008B5C61">
              <w:t>bao gồm:</w:t>
            </w:r>
          </w:p>
          <w:p w:rsidR="008B5C61" w:rsidRPr="008B5C61" w:rsidRDefault="008B5C61" w:rsidP="003E7BC9">
            <w:pPr>
              <w:spacing w:line="276" w:lineRule="auto"/>
            </w:pPr>
            <w:r w:rsidRPr="008B5C61">
              <w:t>- 01 Máy tính</w:t>
            </w:r>
          </w:p>
          <w:p w:rsidR="008B5C61" w:rsidRPr="008B5C61" w:rsidRDefault="008B5C61" w:rsidP="003E7BC9">
            <w:pPr>
              <w:spacing w:line="276" w:lineRule="auto"/>
            </w:pPr>
            <w:r w:rsidRPr="008B5C61">
              <w:t>- 01 Màn hình LCD</w:t>
            </w:r>
          </w:p>
          <w:p w:rsidR="008B5C61" w:rsidRPr="008B5C61" w:rsidRDefault="008B5C61" w:rsidP="003E7BC9">
            <w:pPr>
              <w:spacing w:line="276" w:lineRule="auto"/>
            </w:pPr>
            <w:r w:rsidRPr="008B5C61">
              <w:t>- 01 Máy in màu</w:t>
            </w:r>
          </w:p>
          <w:p w:rsidR="008B5C61" w:rsidRPr="008B5C61" w:rsidRDefault="008B5C61" w:rsidP="003E7BC9">
            <w:pPr>
              <w:spacing w:line="276" w:lineRule="auto"/>
            </w:pPr>
            <w:r w:rsidRPr="008B5C61">
              <w:t xml:space="preserve">8. </w:t>
            </w:r>
            <w:r w:rsidRPr="008B5C61">
              <w:t>Máy hút dịch 2 bình</w:t>
            </w:r>
            <w:r w:rsidRPr="008B5C61">
              <w:t xml:space="preserve"> (01 cái)</w:t>
            </w:r>
          </w:p>
        </w:tc>
        <w:tc>
          <w:tcPr>
            <w:tcW w:w="3027" w:type="pct"/>
            <w:shd w:val="clear" w:color="auto" w:fill="auto"/>
            <w:hideMark/>
          </w:tcPr>
          <w:p w:rsidR="008B5C61" w:rsidRPr="008B5C61" w:rsidRDefault="008B5C61" w:rsidP="00122B95">
            <w:pPr>
              <w:spacing w:line="276" w:lineRule="auto"/>
              <w:rPr>
                <w:b/>
                <w:lang w:val="vi-VN"/>
              </w:rPr>
            </w:pPr>
            <w:r w:rsidRPr="008B5C61">
              <w:rPr>
                <w:b/>
              </w:rPr>
              <w:t xml:space="preserve">1. </w:t>
            </w:r>
            <w:r w:rsidRPr="008B5C61">
              <w:rPr>
                <w:b/>
              </w:rPr>
              <w:t>Bộ xử lý hình ảnh tích hợp nguồn s</w:t>
            </w:r>
            <w:r w:rsidRPr="008B5C61">
              <w:rPr>
                <w:b/>
                <w:lang w:val="vi-VN"/>
              </w:rPr>
              <w:t>áng</w:t>
            </w:r>
          </w:p>
          <w:p w:rsidR="008B5C61" w:rsidRPr="008B5C61" w:rsidRDefault="008B5C61" w:rsidP="00122B95">
            <w:pPr>
              <w:spacing w:line="276" w:lineRule="auto"/>
            </w:pPr>
            <w:r w:rsidRPr="008B5C61">
              <w:t>- Bộ xử lý hình ảnh tích hợp nguồn sáng LED hoặc tương đương</w:t>
            </w:r>
          </w:p>
          <w:p w:rsidR="008B5C61" w:rsidRPr="008B5C61" w:rsidRDefault="008B5C61" w:rsidP="00122B95">
            <w:pPr>
              <w:spacing w:line="276" w:lineRule="auto"/>
            </w:pPr>
            <w:r w:rsidRPr="008B5C61">
              <w:t>- Cung cấp hình ảnh độ phân giải cao HDTV hoặc cao hơn</w:t>
            </w:r>
          </w:p>
          <w:p w:rsidR="008B5C61" w:rsidRPr="008B5C61" w:rsidRDefault="008B5C61" w:rsidP="00122B95">
            <w:pPr>
              <w:spacing w:line="276" w:lineRule="auto"/>
            </w:pPr>
            <w:r w:rsidRPr="008B5C61">
              <w:t xml:space="preserve">- Có chức năng quan sát ở bước sóng ở dải băng hẹp </w:t>
            </w:r>
          </w:p>
          <w:p w:rsidR="008B5C61" w:rsidRPr="008B5C61" w:rsidRDefault="008B5C61" w:rsidP="00122B95">
            <w:pPr>
              <w:spacing w:line="276" w:lineRule="auto"/>
            </w:pPr>
            <w:r w:rsidRPr="008B5C61">
              <w:t xml:space="preserve">- Có chức năng dừng hình ảnh trước </w:t>
            </w:r>
          </w:p>
          <w:p w:rsidR="008B5C61" w:rsidRPr="008B5C61" w:rsidRDefault="008B5C61" w:rsidP="00122B95">
            <w:pPr>
              <w:spacing w:line="276" w:lineRule="auto"/>
            </w:pPr>
            <w:r w:rsidRPr="008B5C61">
              <w:t>- Có hai loại tăng cường cấu trúc hình ảnh</w:t>
            </w:r>
          </w:p>
          <w:p w:rsidR="008B5C61" w:rsidRPr="0071561D" w:rsidRDefault="008B5C61" w:rsidP="00122B95">
            <w:pPr>
              <w:spacing w:line="276" w:lineRule="auto"/>
              <w:rPr>
                <w:spacing w:val="-6"/>
              </w:rPr>
            </w:pPr>
            <w:r w:rsidRPr="0071561D">
              <w:rPr>
                <w:spacing w:val="-6"/>
              </w:rPr>
              <w:t>- Tín hiệu đầu ra tương thích tối thiểu với : Analog HDTV,  Analog SDTV, HD-SDI, SD-SDI</w:t>
            </w:r>
          </w:p>
          <w:p w:rsidR="008B5C61" w:rsidRPr="008B5C61" w:rsidRDefault="008B5C61" w:rsidP="00122B95">
            <w:pPr>
              <w:spacing w:line="276" w:lineRule="auto"/>
            </w:pPr>
            <w:r w:rsidRPr="008B5C61">
              <w:t xml:space="preserve">- Điều chỉnh tông màu: </w:t>
            </w:r>
            <w:r w:rsidRPr="008B5C61">
              <w:br/>
              <w:t xml:space="preserve">+ Đỏ: ≥ ± 8 bước </w:t>
            </w:r>
            <w:r w:rsidRPr="008B5C61">
              <w:br/>
              <w:t>+ Xanh:≥ ± 8 bước</w:t>
            </w:r>
            <w:r w:rsidRPr="008B5C61">
              <w:br/>
              <w:t>+ Chroma: ≥ ± 8 bước</w:t>
            </w:r>
          </w:p>
          <w:p w:rsidR="008B5C61" w:rsidRPr="008B5C61" w:rsidRDefault="008B5C61" w:rsidP="00122B95">
            <w:pPr>
              <w:spacing w:line="276" w:lineRule="auto"/>
              <w:jc w:val="both"/>
            </w:pPr>
            <w:r w:rsidRPr="008B5C61">
              <w:t>- Có khuếch đại ánh sáng tự động: Hình ảnh được phóng đại điện tử khi ánh sáng không đủ do ống soi ở cách xa vật quan sát</w:t>
            </w:r>
          </w:p>
          <w:p w:rsidR="008B5C61" w:rsidRPr="008B5C61" w:rsidRDefault="008B5C61" w:rsidP="00122B95">
            <w:pPr>
              <w:spacing w:line="276" w:lineRule="auto"/>
              <w:jc w:val="both"/>
            </w:pPr>
            <w:r w:rsidRPr="008B5C61">
              <w:t>- Độ tương phản có tối thiểu 3 mức</w:t>
            </w:r>
          </w:p>
          <w:p w:rsidR="008B5C61" w:rsidRPr="008B5C61" w:rsidRDefault="008B5C61" w:rsidP="00122B95">
            <w:pPr>
              <w:spacing w:line="276" w:lineRule="auto"/>
              <w:jc w:val="both"/>
            </w:pPr>
            <w:r w:rsidRPr="008B5C61">
              <w:t>- Có chế độ giảm nhiễu hình ảnh.</w:t>
            </w:r>
          </w:p>
          <w:p w:rsidR="008B5C61" w:rsidRPr="008B5C61" w:rsidRDefault="008B5C61" w:rsidP="00122B95">
            <w:pPr>
              <w:spacing w:line="276" w:lineRule="auto"/>
              <w:jc w:val="both"/>
            </w:pPr>
            <w:r w:rsidRPr="008B5C61">
              <w:t>- Chế độ hiệu chỉnh ánh sáng tự động có thể được lựa chọn bằng cách sử dụng nút trên mặt trước của bộ xử lý</w:t>
            </w:r>
          </w:p>
          <w:p w:rsidR="008B5C61" w:rsidRPr="008B5C61" w:rsidRDefault="008B5C61" w:rsidP="00E90F8E">
            <w:pPr>
              <w:spacing w:line="276" w:lineRule="auto"/>
            </w:pPr>
            <w:r w:rsidRPr="008B5C61">
              <w:t>- Việc tăng cường cấu trúc hình ảnh hay tăng cường độ góc cạnh của hình ảnh có thể được lựa chọn theo cài đặt của người sử dụng.</w:t>
            </w:r>
            <w:r w:rsidRPr="008B5C61">
              <w:br/>
              <w:t>+ Tăng cường cấu trúc: Tăng cường độ tương phản các mẫu nhỏ trong hình ảnh</w:t>
            </w:r>
            <w:r w:rsidRPr="008B5C61">
              <w:br/>
              <w:t>+ Tăng cường góc cạnh: Tăng cường các góc cạnh của hình ảnh nội soi.</w:t>
            </w:r>
          </w:p>
          <w:p w:rsidR="008B5C61" w:rsidRPr="008B5C61" w:rsidRDefault="008B5C61" w:rsidP="00122B95">
            <w:pPr>
              <w:spacing w:line="276" w:lineRule="auto"/>
              <w:jc w:val="both"/>
            </w:pPr>
            <w:r w:rsidRPr="008B5C61">
              <w:t>-  Kích thước hình ảnh nội soi có thể thay đổi được.</w:t>
            </w:r>
          </w:p>
          <w:p w:rsidR="008B5C61" w:rsidRPr="00E90F8E" w:rsidRDefault="008B5C61" w:rsidP="00122B95">
            <w:pPr>
              <w:spacing w:line="276" w:lineRule="auto"/>
              <w:jc w:val="both"/>
              <w:rPr>
                <w:spacing w:val="-6"/>
              </w:rPr>
            </w:pPr>
            <w:r w:rsidRPr="00E90F8E">
              <w:rPr>
                <w:spacing w:val="-6"/>
              </w:rPr>
              <w:t>- Có thể hiển thị các thông tin của bệnh nhân, trạng thái lưu trữ thông tin, thông tin của hình ảnh</w:t>
            </w:r>
          </w:p>
          <w:p w:rsidR="008B5C61" w:rsidRPr="008B5C61" w:rsidRDefault="008B5C61" w:rsidP="00122B95">
            <w:r w:rsidRPr="008B5C61">
              <w:t>- Điện áp: khoảng 100-240 VAC /220-240 VAC; 50/60 Hz</w:t>
            </w:r>
          </w:p>
        </w:tc>
        <w:tc>
          <w:tcPr>
            <w:tcW w:w="189" w:type="pct"/>
            <w:shd w:val="clear" w:color="auto" w:fill="auto"/>
            <w:vAlign w:val="center"/>
            <w:hideMark/>
          </w:tcPr>
          <w:p w:rsidR="008B5C61" w:rsidRPr="008B5C61" w:rsidRDefault="008B5C61" w:rsidP="008B5C61">
            <w:pPr>
              <w:ind w:firstLine="55"/>
              <w:jc w:val="center"/>
            </w:pPr>
            <w:r w:rsidRPr="008B5C61">
              <w:t>01</w:t>
            </w:r>
          </w:p>
        </w:tc>
        <w:tc>
          <w:tcPr>
            <w:tcW w:w="249" w:type="pct"/>
            <w:shd w:val="clear" w:color="auto" w:fill="auto"/>
            <w:vAlign w:val="center"/>
            <w:hideMark/>
          </w:tcPr>
          <w:p w:rsidR="008B5C61" w:rsidRPr="008B5C61" w:rsidRDefault="008B5C61" w:rsidP="008B5C61">
            <w:pPr>
              <w:jc w:val="center"/>
            </w:pPr>
            <w:r w:rsidRPr="008B5C61">
              <w:t>Bộ</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vAlign w:val="center"/>
          </w:tcPr>
          <w:p w:rsidR="008B5C61" w:rsidRPr="008B5C61" w:rsidRDefault="008B5C61" w:rsidP="003E7BC9">
            <w:pPr>
              <w:spacing w:line="276" w:lineRule="auto"/>
              <w:rPr>
                <w:rFonts w:eastAsia="Tahoma"/>
                <w:bCs/>
              </w:rPr>
            </w:pPr>
          </w:p>
        </w:tc>
        <w:tc>
          <w:tcPr>
            <w:tcW w:w="3027" w:type="pct"/>
            <w:shd w:val="clear" w:color="auto" w:fill="auto"/>
          </w:tcPr>
          <w:p w:rsidR="008B5C61" w:rsidRPr="008B5C61" w:rsidRDefault="008B5C61" w:rsidP="00122B95">
            <w:pPr>
              <w:spacing w:line="276" w:lineRule="auto"/>
              <w:jc w:val="both"/>
            </w:pPr>
            <w:r w:rsidRPr="008B5C61">
              <w:rPr>
                <w:rFonts w:eastAsia="Arial"/>
                <w:b/>
                <w:lang w:val="pl-PL"/>
              </w:rPr>
              <w:t xml:space="preserve">2. </w:t>
            </w:r>
            <w:r w:rsidRPr="008B5C61">
              <w:rPr>
                <w:rFonts w:eastAsia="Arial"/>
                <w:b/>
                <w:lang w:val="pl-PL"/>
              </w:rPr>
              <w:t>Màn hình Full HD</w:t>
            </w:r>
            <w:r w:rsidRPr="008B5C61">
              <w:t xml:space="preserve"> ≥ </w:t>
            </w:r>
            <w:r w:rsidRPr="008B5C61">
              <w:rPr>
                <w:rFonts w:eastAsia="Arial"/>
                <w:b/>
                <w:lang w:val="pl-PL"/>
              </w:rPr>
              <w:t xml:space="preserve"> 21 inch</w:t>
            </w:r>
          </w:p>
          <w:p w:rsidR="008B5C61" w:rsidRPr="008B5C61" w:rsidRDefault="008B5C61" w:rsidP="00122B95">
            <w:pPr>
              <w:spacing w:line="276" w:lineRule="auto"/>
              <w:jc w:val="both"/>
            </w:pPr>
            <w:r w:rsidRPr="008B5C61">
              <w:t>- Màn hình y tế: Loại a-Si TFT Active Matrix LCD hoặc cao hơn</w:t>
            </w:r>
          </w:p>
          <w:p w:rsidR="008B5C61" w:rsidRPr="008B5C61" w:rsidRDefault="008B5C61" w:rsidP="00122B95">
            <w:pPr>
              <w:spacing w:line="276" w:lineRule="auto"/>
              <w:jc w:val="both"/>
            </w:pPr>
            <w:r w:rsidRPr="008B5C61">
              <w:t>- Màn hình y tế ≥ 21 inch Full HD</w:t>
            </w:r>
          </w:p>
          <w:p w:rsidR="008B5C61" w:rsidRPr="008B5C61" w:rsidRDefault="008B5C61" w:rsidP="00122B95">
            <w:pPr>
              <w:spacing w:line="276" w:lineRule="auto"/>
              <w:jc w:val="both"/>
            </w:pPr>
            <w:r w:rsidRPr="008B5C61">
              <w:lastRenderedPageBreak/>
              <w:t>- Kích cỡ ảnh (ngang x dọc): ≥ 477 x 268 mm</w:t>
            </w:r>
          </w:p>
          <w:p w:rsidR="008B5C61" w:rsidRPr="008B5C61" w:rsidRDefault="008B5C61" w:rsidP="00122B95">
            <w:pPr>
              <w:spacing w:line="276" w:lineRule="auto"/>
              <w:jc w:val="both"/>
            </w:pPr>
            <w:r w:rsidRPr="008B5C61">
              <w:t>- Độ phân giải: ≥ 1920 x1080 pixels</w:t>
            </w:r>
          </w:p>
          <w:p w:rsidR="008B5C61" w:rsidRPr="008B5C61" w:rsidRDefault="008B5C61" w:rsidP="00122B95">
            <w:pPr>
              <w:spacing w:line="276" w:lineRule="auto"/>
              <w:jc w:val="both"/>
            </w:pPr>
            <w:r w:rsidRPr="008B5C61">
              <w:t>- Tỷ lệ màn hình: 16:9</w:t>
            </w:r>
          </w:p>
          <w:p w:rsidR="008B5C61" w:rsidRPr="008B5C61" w:rsidRDefault="008B5C61" w:rsidP="00122B95">
            <w:pPr>
              <w:spacing w:line="276" w:lineRule="auto"/>
              <w:jc w:val="both"/>
            </w:pPr>
            <w:r w:rsidRPr="008B5C61">
              <w:t>- Màu: khoảng 16.7 triệu màu</w:t>
            </w:r>
          </w:p>
          <w:p w:rsidR="008B5C61" w:rsidRPr="008B5C61" w:rsidRDefault="008B5C61" w:rsidP="00122B95">
            <w:pPr>
              <w:spacing w:line="276" w:lineRule="auto"/>
              <w:jc w:val="both"/>
            </w:pPr>
            <w:r w:rsidRPr="008B5C61">
              <w:t xml:space="preserve">-  Góc nhìn: ≥ 160 độ </w:t>
            </w:r>
          </w:p>
          <w:p w:rsidR="008B5C61" w:rsidRPr="008B5C61" w:rsidRDefault="008B5C61" w:rsidP="00122B95">
            <w:pPr>
              <w:spacing w:line="276" w:lineRule="auto"/>
              <w:jc w:val="both"/>
            </w:pPr>
            <w:r w:rsidRPr="008B5C61">
              <w:t>- Tín hiệu đầu vào ra tương thích tối thiểu với Composite, RGB, Component, HDMI</w:t>
            </w:r>
          </w:p>
          <w:p w:rsidR="008B5C61" w:rsidRPr="008B5C61" w:rsidRDefault="008B5C61" w:rsidP="00122B95">
            <w:r w:rsidRPr="008B5C61">
              <w:t>- Nguồn điện: khoảng 100 V – 240 V, 50-60 Hz</w:t>
            </w:r>
          </w:p>
        </w:tc>
        <w:tc>
          <w:tcPr>
            <w:tcW w:w="189" w:type="pct"/>
            <w:shd w:val="clear" w:color="auto" w:fill="auto"/>
            <w:vAlign w:val="center"/>
          </w:tcPr>
          <w:p w:rsidR="008B5C61" w:rsidRPr="008B5C61" w:rsidRDefault="008B5C61" w:rsidP="008B5C61">
            <w:pPr>
              <w:ind w:firstLine="55"/>
              <w:jc w:val="center"/>
            </w:pPr>
            <w:r w:rsidRPr="008B5C61">
              <w:lastRenderedPageBreak/>
              <w:t>01</w:t>
            </w:r>
          </w:p>
        </w:tc>
        <w:tc>
          <w:tcPr>
            <w:tcW w:w="249" w:type="pct"/>
            <w:shd w:val="clear" w:color="auto" w:fill="auto"/>
            <w:vAlign w:val="center"/>
          </w:tcPr>
          <w:p w:rsidR="008B5C61" w:rsidRPr="008B5C61" w:rsidRDefault="008B5C61" w:rsidP="008B5C61">
            <w:pPr>
              <w:jc w:val="center"/>
            </w:pPr>
            <w:r w:rsidRPr="008B5C61">
              <w:t>Cái</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tcPr>
          <w:p w:rsidR="008B5C61" w:rsidRPr="008B5C61" w:rsidRDefault="008B5C61" w:rsidP="00122B95">
            <w:pPr>
              <w:spacing w:line="276" w:lineRule="auto"/>
              <w:jc w:val="both"/>
              <w:rPr>
                <w:b/>
                <w:bCs/>
              </w:rPr>
            </w:pPr>
            <w:r w:rsidRPr="008B5C61">
              <w:rPr>
                <w:b/>
                <w:bCs/>
              </w:rPr>
              <w:t xml:space="preserve">3. </w:t>
            </w:r>
            <w:r w:rsidRPr="008B5C61">
              <w:rPr>
                <w:b/>
                <w:bCs/>
              </w:rPr>
              <w:t>Ống nội soi dạ dày video</w:t>
            </w:r>
          </w:p>
          <w:p w:rsidR="008B5C61" w:rsidRPr="008B5C61" w:rsidRDefault="008B5C61" w:rsidP="00122B95">
            <w:pPr>
              <w:spacing w:line="276" w:lineRule="auto"/>
              <w:jc w:val="both"/>
            </w:pPr>
            <w:r w:rsidRPr="008B5C61">
              <w:t>- Cung cấp hình ảnh độ phân giải cao HDTV hoặc cao hơn</w:t>
            </w:r>
          </w:p>
          <w:p w:rsidR="008B5C61" w:rsidRPr="008B5C61" w:rsidRDefault="008B5C61" w:rsidP="00122B95">
            <w:pPr>
              <w:spacing w:line="276" w:lineRule="auto"/>
              <w:jc w:val="both"/>
            </w:pPr>
            <w:r w:rsidRPr="008B5C61">
              <w:t>- Có hỗ trợ chức năng quan sát với ánh sáng ở bước sóng hẹp</w:t>
            </w:r>
          </w:p>
          <w:p w:rsidR="008B5C61" w:rsidRPr="008B5C61" w:rsidRDefault="008B5C61" w:rsidP="00122B95">
            <w:pPr>
              <w:spacing w:line="276" w:lineRule="auto"/>
              <w:jc w:val="both"/>
            </w:pPr>
            <w:r w:rsidRPr="008B5C61">
              <w:t>- Chức năng quan sát gần cho phép quan sát hình ảnh với kích thước lớn và cận cảnh thông qua việc di chuyển ống soi đến gần niêm mạc đến khoảng ≤ 2mm.</w:t>
            </w:r>
          </w:p>
          <w:p w:rsidR="008B5C61" w:rsidRPr="008B5C61" w:rsidRDefault="008B5C61" w:rsidP="00122B95">
            <w:pPr>
              <w:spacing w:line="276" w:lineRule="auto"/>
              <w:jc w:val="both"/>
            </w:pPr>
            <w:r w:rsidRPr="008B5C61">
              <w:t>- Trường nhìn: ≥ 140°</w:t>
            </w:r>
          </w:p>
          <w:p w:rsidR="008B5C61" w:rsidRPr="008B5C61" w:rsidRDefault="008B5C61" w:rsidP="00122B95">
            <w:pPr>
              <w:spacing w:line="276" w:lineRule="auto"/>
              <w:jc w:val="both"/>
            </w:pPr>
            <w:r w:rsidRPr="008B5C61">
              <w:t>- Hướng nhìn thẳng</w:t>
            </w:r>
          </w:p>
          <w:p w:rsidR="008B5C61" w:rsidRPr="008B5C61" w:rsidRDefault="008B5C61" w:rsidP="00122B95">
            <w:pPr>
              <w:spacing w:line="276" w:lineRule="auto"/>
              <w:jc w:val="both"/>
            </w:pPr>
            <w:r w:rsidRPr="008B5C61">
              <w:t>- Độ sâu trường nhìn: ≤ 2 - ≥100 mm</w:t>
            </w:r>
          </w:p>
          <w:p w:rsidR="008B5C61" w:rsidRPr="008B5C61" w:rsidRDefault="008B5C61" w:rsidP="00122B95">
            <w:pPr>
              <w:spacing w:line="276" w:lineRule="auto"/>
              <w:jc w:val="both"/>
            </w:pPr>
            <w:r w:rsidRPr="008B5C61">
              <w:t>- Đường kính ngoài của đầu cuối ống soi: ≤ 9.2 mm</w:t>
            </w:r>
          </w:p>
          <w:p w:rsidR="008B5C61" w:rsidRPr="008B5C61" w:rsidRDefault="008B5C61" w:rsidP="00122B95">
            <w:pPr>
              <w:spacing w:line="276" w:lineRule="auto"/>
              <w:jc w:val="both"/>
            </w:pPr>
            <w:r w:rsidRPr="008B5C61">
              <w:t>- Đường kính ngoài của thân ống soi: ≤ 9.2 mm</w:t>
            </w:r>
          </w:p>
          <w:p w:rsidR="008B5C61" w:rsidRPr="008B5C61" w:rsidRDefault="008B5C61" w:rsidP="00122B95">
            <w:pPr>
              <w:spacing w:line="276" w:lineRule="auto"/>
              <w:jc w:val="both"/>
            </w:pPr>
            <w:r w:rsidRPr="008B5C61">
              <w:t>- Đường kính bên trong kênh dụng cụ:  ≥ 2.8 mm</w:t>
            </w:r>
          </w:p>
          <w:p w:rsidR="008B5C61" w:rsidRPr="008B5C61" w:rsidRDefault="008B5C61" w:rsidP="00122B95">
            <w:pPr>
              <w:spacing w:line="276" w:lineRule="auto"/>
              <w:jc w:val="both"/>
            </w:pPr>
            <w:r w:rsidRPr="008B5C61">
              <w:t>- Khoảng cách tối thiểu để nhìn thấy dụng cụ: ≤ 3.0 mm từ đầu cuối ống soi</w:t>
            </w:r>
          </w:p>
          <w:p w:rsidR="008B5C61" w:rsidRPr="008B5C61" w:rsidRDefault="008B5C61" w:rsidP="00122B95">
            <w:pPr>
              <w:spacing w:line="276" w:lineRule="auto"/>
              <w:jc w:val="both"/>
            </w:pPr>
            <w:r w:rsidRPr="008B5C61">
              <w:t>- Đầu cuối ống soi gồm tối thiểu 5 thành phần: 1 kênh khí/nước, 2 đường dẫn sáng, 1 thấu kính, 1 đầu ra kênh dụng cụ</w:t>
            </w:r>
          </w:p>
          <w:p w:rsidR="008B5C61" w:rsidRPr="008B5C61" w:rsidRDefault="008B5C61" w:rsidP="00122B95">
            <w:pPr>
              <w:spacing w:line="276" w:lineRule="auto"/>
              <w:jc w:val="both"/>
            </w:pPr>
            <w:r w:rsidRPr="008B5C61">
              <w:t>- Độ uốn cong của đầu ống soi:</w:t>
            </w:r>
          </w:p>
          <w:p w:rsidR="008B5C61" w:rsidRPr="008B5C61" w:rsidRDefault="008B5C61" w:rsidP="00122B95">
            <w:pPr>
              <w:spacing w:line="276" w:lineRule="auto"/>
              <w:jc w:val="both"/>
            </w:pPr>
            <w:r w:rsidRPr="008B5C61">
              <w:t>+ Hướng lên: ≥ 210°</w:t>
            </w:r>
          </w:p>
          <w:p w:rsidR="008B5C61" w:rsidRPr="008B5C61" w:rsidRDefault="008B5C61" w:rsidP="00122B95">
            <w:pPr>
              <w:spacing w:line="276" w:lineRule="auto"/>
              <w:jc w:val="both"/>
            </w:pPr>
            <w:r w:rsidRPr="008B5C61">
              <w:t>+ Hướng xuống: ≥ 90°</w:t>
            </w:r>
          </w:p>
          <w:p w:rsidR="008B5C61" w:rsidRPr="008B5C61" w:rsidRDefault="008B5C61" w:rsidP="00122B95">
            <w:pPr>
              <w:spacing w:line="276" w:lineRule="auto"/>
              <w:jc w:val="both"/>
            </w:pPr>
            <w:r w:rsidRPr="008B5C61">
              <w:t>+ Hướng phải: ≥ 100°</w:t>
            </w:r>
          </w:p>
          <w:p w:rsidR="008B5C61" w:rsidRPr="008B5C61" w:rsidRDefault="008B5C61" w:rsidP="00122B95">
            <w:pPr>
              <w:spacing w:line="276" w:lineRule="auto"/>
              <w:jc w:val="both"/>
            </w:pPr>
            <w:r w:rsidRPr="008B5C61">
              <w:t>+ Hướng trái: ≥ 100°</w:t>
            </w:r>
          </w:p>
          <w:p w:rsidR="008B5C61" w:rsidRPr="008B5C61" w:rsidRDefault="008B5C61" w:rsidP="00122B95">
            <w:pPr>
              <w:spacing w:line="276" w:lineRule="auto"/>
              <w:jc w:val="both"/>
            </w:pPr>
            <w:r w:rsidRPr="008B5C61">
              <w:t>- Chiều dài làm việc: ≥ 1000 mm</w:t>
            </w:r>
          </w:p>
          <w:p w:rsidR="008B5C61" w:rsidRPr="008B5C61" w:rsidRDefault="008B5C61" w:rsidP="00122B95">
            <w:r w:rsidRPr="008B5C61">
              <w:lastRenderedPageBreak/>
              <w:t>- Chiều dài tổng: ≥ 1300 mm</w:t>
            </w:r>
          </w:p>
        </w:tc>
        <w:tc>
          <w:tcPr>
            <w:tcW w:w="189" w:type="pct"/>
            <w:shd w:val="clear" w:color="auto" w:fill="auto"/>
            <w:vAlign w:val="center"/>
          </w:tcPr>
          <w:p w:rsidR="008B5C61" w:rsidRPr="008B5C61" w:rsidRDefault="008B5C61" w:rsidP="008B5C61">
            <w:pPr>
              <w:ind w:firstLine="55"/>
              <w:jc w:val="center"/>
            </w:pPr>
            <w:r w:rsidRPr="008B5C61">
              <w:lastRenderedPageBreak/>
              <w:t>01</w:t>
            </w:r>
          </w:p>
        </w:tc>
        <w:tc>
          <w:tcPr>
            <w:tcW w:w="249" w:type="pct"/>
            <w:shd w:val="clear" w:color="auto" w:fill="auto"/>
            <w:vAlign w:val="center"/>
          </w:tcPr>
          <w:p w:rsidR="008B5C61" w:rsidRPr="008B5C61" w:rsidRDefault="008B5C61" w:rsidP="008B5C61">
            <w:pPr>
              <w:jc w:val="center"/>
            </w:pPr>
            <w:r w:rsidRPr="008B5C61">
              <w:t>Bộ</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tcPr>
          <w:p w:rsidR="008B5C61" w:rsidRPr="008B5C61" w:rsidRDefault="008B5C61" w:rsidP="00122B95">
            <w:pPr>
              <w:spacing w:line="276" w:lineRule="auto"/>
              <w:jc w:val="both"/>
              <w:rPr>
                <w:b/>
                <w:bCs/>
              </w:rPr>
            </w:pPr>
            <w:r w:rsidRPr="008B5C61">
              <w:rPr>
                <w:b/>
                <w:bCs/>
              </w:rPr>
              <w:t xml:space="preserve">4. </w:t>
            </w:r>
            <w:r w:rsidRPr="008B5C61">
              <w:rPr>
                <w:b/>
                <w:bCs/>
              </w:rPr>
              <w:t>Dụng cụ kiểm tra rò rỉ</w:t>
            </w:r>
          </w:p>
          <w:p w:rsidR="008B5C61" w:rsidRPr="008B5C61" w:rsidRDefault="008B5C61" w:rsidP="00122B95">
            <w:r w:rsidRPr="008B5C61">
              <w:t>- Tương thích với các ống soi trên, dùng để kiểm tra rò rỉ</w:t>
            </w:r>
          </w:p>
        </w:tc>
        <w:tc>
          <w:tcPr>
            <w:tcW w:w="189" w:type="pct"/>
            <w:shd w:val="clear" w:color="auto" w:fill="auto"/>
            <w:vAlign w:val="center"/>
          </w:tcPr>
          <w:p w:rsidR="008B5C61" w:rsidRPr="008B5C61" w:rsidRDefault="008B5C61" w:rsidP="008B5C61">
            <w:pPr>
              <w:ind w:firstLine="55"/>
              <w:jc w:val="center"/>
            </w:pPr>
            <w:r w:rsidRPr="008B5C61">
              <w:t>01</w:t>
            </w:r>
          </w:p>
        </w:tc>
        <w:tc>
          <w:tcPr>
            <w:tcW w:w="249" w:type="pct"/>
            <w:shd w:val="clear" w:color="auto" w:fill="auto"/>
            <w:vAlign w:val="center"/>
          </w:tcPr>
          <w:p w:rsidR="008B5C61" w:rsidRPr="008B5C61" w:rsidRDefault="008B5C61" w:rsidP="008B5C61">
            <w:pPr>
              <w:jc w:val="center"/>
            </w:pPr>
            <w:r w:rsidRPr="008B5C61">
              <w:t>Cái</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vAlign w:val="center"/>
          </w:tcPr>
          <w:p w:rsidR="008B5C61" w:rsidRPr="008B5C61" w:rsidRDefault="008B5C61" w:rsidP="003E7BC9">
            <w:pPr>
              <w:spacing w:line="276" w:lineRule="auto"/>
              <w:jc w:val="both"/>
              <w:rPr>
                <w:b/>
                <w:bCs/>
              </w:rPr>
            </w:pPr>
            <w:r w:rsidRPr="008B5C61">
              <w:rPr>
                <w:b/>
                <w:bCs/>
              </w:rPr>
              <w:t xml:space="preserve">5. </w:t>
            </w:r>
            <w:r w:rsidRPr="008B5C61">
              <w:rPr>
                <w:b/>
                <w:bCs/>
              </w:rPr>
              <w:t>Kìm sinh thiết dạ dày dùng 1 lần</w:t>
            </w:r>
          </w:p>
          <w:p w:rsidR="008B5C61" w:rsidRPr="008B5C61" w:rsidRDefault="008B5C61" w:rsidP="003E7BC9">
            <w:pPr>
              <w:spacing w:line="276" w:lineRule="auto"/>
              <w:jc w:val="both"/>
              <w:rPr>
                <w:b/>
                <w:bCs/>
              </w:rPr>
            </w:pPr>
            <w:r w:rsidRPr="008B5C61">
              <w:t>- Kìm sinh thiết dạ dày dùng 1 lần, hàm hình oval, có mở lỗ, chiều dài làm việc ≥ 1550mm</w:t>
            </w:r>
          </w:p>
        </w:tc>
        <w:tc>
          <w:tcPr>
            <w:tcW w:w="189" w:type="pct"/>
            <w:shd w:val="clear" w:color="auto" w:fill="auto"/>
            <w:vAlign w:val="center"/>
          </w:tcPr>
          <w:p w:rsidR="008B5C61" w:rsidRPr="008B5C61" w:rsidRDefault="008B5C61" w:rsidP="008B5C61">
            <w:pPr>
              <w:ind w:firstLine="55"/>
              <w:jc w:val="center"/>
            </w:pPr>
            <w:r w:rsidRPr="008B5C61">
              <w:t>01</w:t>
            </w:r>
          </w:p>
        </w:tc>
        <w:tc>
          <w:tcPr>
            <w:tcW w:w="249" w:type="pct"/>
            <w:shd w:val="clear" w:color="auto" w:fill="auto"/>
            <w:vAlign w:val="center"/>
          </w:tcPr>
          <w:p w:rsidR="008B5C61" w:rsidRPr="008B5C61" w:rsidRDefault="008B5C61" w:rsidP="008B5C61">
            <w:pPr>
              <w:jc w:val="center"/>
            </w:pPr>
            <w:r w:rsidRPr="008B5C61">
              <w:t>Hộp</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vAlign w:val="center"/>
          </w:tcPr>
          <w:p w:rsidR="008B5C61" w:rsidRPr="008B5C61" w:rsidRDefault="008B5C61" w:rsidP="003E7BC9">
            <w:pPr>
              <w:spacing w:line="276" w:lineRule="auto"/>
              <w:jc w:val="both"/>
              <w:rPr>
                <w:b/>
                <w:bCs/>
              </w:rPr>
            </w:pPr>
            <w:r w:rsidRPr="008B5C61">
              <w:rPr>
                <w:b/>
                <w:bCs/>
              </w:rPr>
              <w:t xml:space="preserve">6. </w:t>
            </w:r>
            <w:r w:rsidRPr="008B5C61">
              <w:rPr>
                <w:b/>
                <w:bCs/>
              </w:rPr>
              <w:t>Xe đẩy hệ thống</w:t>
            </w:r>
          </w:p>
          <w:p w:rsidR="008B5C61" w:rsidRPr="008B5C61" w:rsidRDefault="008B5C61" w:rsidP="003E7BC9">
            <w:pPr>
              <w:spacing w:line="276" w:lineRule="auto"/>
              <w:jc w:val="both"/>
            </w:pPr>
            <w:r w:rsidRPr="008B5C61">
              <w:t>-  Kiểu dáng, cấu trúc phù hợp với hệ thống</w:t>
            </w:r>
          </w:p>
          <w:p w:rsidR="008B5C61" w:rsidRPr="008B5C61" w:rsidRDefault="008B5C61" w:rsidP="003E7BC9">
            <w:pPr>
              <w:spacing w:line="276" w:lineRule="auto"/>
              <w:jc w:val="both"/>
            </w:pPr>
            <w:r w:rsidRPr="008B5C61">
              <w:t>- Có giá treo màn hình, tai treo ống soi</w:t>
            </w:r>
          </w:p>
          <w:p w:rsidR="008B5C61" w:rsidRPr="008B5C61" w:rsidRDefault="008B5C61" w:rsidP="003E7BC9">
            <w:pPr>
              <w:spacing w:line="276" w:lineRule="auto"/>
              <w:jc w:val="both"/>
              <w:rPr>
                <w:b/>
                <w:bCs/>
              </w:rPr>
            </w:pPr>
            <w:r w:rsidRPr="008B5C61">
              <w:t>- Bánh xe đa hướng, có phanh hãm</w:t>
            </w:r>
          </w:p>
        </w:tc>
        <w:tc>
          <w:tcPr>
            <w:tcW w:w="189" w:type="pct"/>
            <w:shd w:val="clear" w:color="auto" w:fill="auto"/>
            <w:vAlign w:val="center"/>
          </w:tcPr>
          <w:p w:rsidR="008B5C61" w:rsidRPr="008B5C61" w:rsidRDefault="008B5C61" w:rsidP="008B5C61">
            <w:pPr>
              <w:ind w:firstLine="55"/>
              <w:jc w:val="center"/>
            </w:pPr>
            <w:r w:rsidRPr="008B5C61">
              <w:t>01</w:t>
            </w:r>
          </w:p>
        </w:tc>
        <w:tc>
          <w:tcPr>
            <w:tcW w:w="249" w:type="pct"/>
            <w:shd w:val="clear" w:color="auto" w:fill="auto"/>
            <w:vAlign w:val="center"/>
          </w:tcPr>
          <w:p w:rsidR="008B5C61" w:rsidRPr="008B5C61" w:rsidRDefault="008B5C61" w:rsidP="008B5C61">
            <w:pPr>
              <w:jc w:val="center"/>
            </w:pPr>
            <w:r w:rsidRPr="008B5C61">
              <w:t>Cái</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vAlign w:val="center"/>
          </w:tcPr>
          <w:p w:rsidR="008B5C61" w:rsidRPr="008B5C61" w:rsidRDefault="008B5C61" w:rsidP="003E7BC9">
            <w:pPr>
              <w:spacing w:line="276" w:lineRule="auto"/>
              <w:jc w:val="both"/>
              <w:rPr>
                <w:b/>
                <w:bCs/>
              </w:rPr>
            </w:pPr>
            <w:r w:rsidRPr="008B5C61">
              <w:rPr>
                <w:b/>
                <w:bCs/>
              </w:rPr>
              <w:t xml:space="preserve">7. </w:t>
            </w:r>
            <w:r w:rsidRPr="008B5C61">
              <w:rPr>
                <w:b/>
                <w:bCs/>
              </w:rPr>
              <w:t>Hệ thống in trả kết quả</w:t>
            </w:r>
          </w:p>
          <w:p w:rsidR="008B5C61" w:rsidRPr="008B5C61" w:rsidRDefault="008B5C61" w:rsidP="003E7BC9">
            <w:pPr>
              <w:spacing w:line="276" w:lineRule="auto"/>
              <w:jc w:val="both"/>
            </w:pPr>
            <w:r w:rsidRPr="008B5C61">
              <w:t>-  Máy tính: cấu hình tối thiểu như sau:</w:t>
            </w:r>
          </w:p>
          <w:p w:rsidR="008B5C61" w:rsidRPr="008B5C61" w:rsidRDefault="008B5C61" w:rsidP="003E7BC9">
            <w:pPr>
              <w:spacing w:line="276" w:lineRule="auto"/>
              <w:jc w:val="both"/>
            </w:pPr>
            <w:r w:rsidRPr="008B5C61">
              <w:t>+ Bộ vi xử lý core i3 ≥ 2.6 GHz; RAM ≥ 4 GB,</w:t>
            </w:r>
          </w:p>
          <w:p w:rsidR="008B5C61" w:rsidRPr="008B5C61" w:rsidRDefault="008B5C61" w:rsidP="003E7BC9">
            <w:pPr>
              <w:spacing w:line="276" w:lineRule="auto"/>
              <w:jc w:val="both"/>
            </w:pPr>
            <w:r w:rsidRPr="008B5C61">
              <w:t>+ Ổ lưu trữ ≥ 350 GB, màn hình LCD ≥ 17";</w:t>
            </w:r>
          </w:p>
          <w:p w:rsidR="008B5C61" w:rsidRPr="008B5C61" w:rsidRDefault="008B5C61" w:rsidP="003E7BC9">
            <w:pPr>
              <w:spacing w:line="276" w:lineRule="auto"/>
              <w:jc w:val="both"/>
            </w:pPr>
            <w:r w:rsidRPr="008B5C61">
              <w:t>+ Chuột, bàn phím đi kèm</w:t>
            </w:r>
          </w:p>
          <w:p w:rsidR="008B5C61" w:rsidRPr="008B5C61" w:rsidRDefault="008B5C61" w:rsidP="003E7BC9">
            <w:pPr>
              <w:spacing w:line="276" w:lineRule="auto"/>
              <w:jc w:val="both"/>
              <w:rPr>
                <w:b/>
                <w:bCs/>
              </w:rPr>
            </w:pPr>
            <w:r w:rsidRPr="008B5C61">
              <w:t>- Máy in màu thông dụng, tốc độ in ≥ 15 tờ/phút</w:t>
            </w:r>
          </w:p>
        </w:tc>
        <w:tc>
          <w:tcPr>
            <w:tcW w:w="189" w:type="pct"/>
            <w:shd w:val="clear" w:color="auto" w:fill="auto"/>
            <w:vAlign w:val="center"/>
          </w:tcPr>
          <w:p w:rsidR="008B5C61" w:rsidRPr="008B5C61" w:rsidRDefault="008B5C61" w:rsidP="008B5C61">
            <w:pPr>
              <w:ind w:firstLine="55"/>
              <w:jc w:val="center"/>
            </w:pPr>
            <w:r w:rsidRPr="008B5C61">
              <w:t>01</w:t>
            </w:r>
          </w:p>
        </w:tc>
        <w:tc>
          <w:tcPr>
            <w:tcW w:w="249" w:type="pct"/>
            <w:shd w:val="clear" w:color="auto" w:fill="auto"/>
            <w:vAlign w:val="center"/>
          </w:tcPr>
          <w:p w:rsidR="008B5C61" w:rsidRPr="008B5C61" w:rsidRDefault="008B5C61" w:rsidP="008B5C61">
            <w:pPr>
              <w:jc w:val="center"/>
            </w:pPr>
            <w:r w:rsidRPr="008B5C61">
              <w:t>Bộ</w:t>
            </w:r>
          </w:p>
        </w:tc>
      </w:tr>
      <w:tr w:rsidR="008B5C61" w:rsidRPr="008B5C61" w:rsidTr="00F32899">
        <w:trPr>
          <w:trHeight w:val="20"/>
          <w:jc w:val="center"/>
        </w:trPr>
        <w:tc>
          <w:tcPr>
            <w:tcW w:w="236" w:type="pct"/>
            <w:vMerge/>
            <w:shd w:val="clear" w:color="auto" w:fill="auto"/>
          </w:tcPr>
          <w:p w:rsidR="008B5C61" w:rsidRPr="008B5C61" w:rsidRDefault="008B5C61" w:rsidP="003E7BC9">
            <w:pPr>
              <w:jc w:val="center"/>
              <w:rPr>
                <w:lang w:val="vi-VN" w:eastAsia="vi-VN"/>
              </w:rPr>
            </w:pPr>
          </w:p>
        </w:tc>
        <w:tc>
          <w:tcPr>
            <w:tcW w:w="1299" w:type="pct"/>
            <w:vMerge/>
            <w:shd w:val="clear" w:color="auto" w:fill="auto"/>
          </w:tcPr>
          <w:p w:rsidR="008B5C61" w:rsidRPr="008B5C61" w:rsidRDefault="008B5C61" w:rsidP="00122B95">
            <w:pPr>
              <w:spacing w:before="40" w:after="40" w:line="276" w:lineRule="auto"/>
              <w:rPr>
                <w:b/>
              </w:rPr>
            </w:pPr>
          </w:p>
        </w:tc>
        <w:tc>
          <w:tcPr>
            <w:tcW w:w="3027" w:type="pct"/>
            <w:shd w:val="clear" w:color="auto" w:fill="auto"/>
            <w:vAlign w:val="center"/>
          </w:tcPr>
          <w:p w:rsidR="008B5C61" w:rsidRPr="008B5C61" w:rsidRDefault="008B5C61" w:rsidP="003E7BC9">
            <w:pPr>
              <w:spacing w:line="276" w:lineRule="auto"/>
              <w:jc w:val="both"/>
              <w:rPr>
                <w:b/>
                <w:bCs/>
              </w:rPr>
            </w:pPr>
            <w:r w:rsidRPr="008B5C61">
              <w:rPr>
                <w:b/>
                <w:bCs/>
              </w:rPr>
              <w:t xml:space="preserve">8. </w:t>
            </w:r>
            <w:r w:rsidRPr="008B5C61">
              <w:rPr>
                <w:b/>
                <w:bCs/>
              </w:rPr>
              <w:t>Máy hút dịch 2 bình</w:t>
            </w:r>
          </w:p>
          <w:p w:rsidR="008B5C61" w:rsidRPr="008B5C61" w:rsidRDefault="008B5C61" w:rsidP="003E7BC9">
            <w:pPr>
              <w:spacing w:line="276" w:lineRule="auto"/>
              <w:jc w:val="both"/>
            </w:pPr>
            <w:r w:rsidRPr="008B5C61">
              <w:t>- Loại bơm pittông không dầu</w:t>
            </w:r>
          </w:p>
          <w:p w:rsidR="008B5C61" w:rsidRPr="008B5C61" w:rsidRDefault="008B5C61" w:rsidP="003E7BC9">
            <w:pPr>
              <w:spacing w:line="276" w:lineRule="auto"/>
              <w:jc w:val="both"/>
            </w:pPr>
            <w:r w:rsidRPr="008B5C61">
              <w:t>- Chân không tối đa:≥ – 0.90 Bar</w:t>
            </w:r>
          </w:p>
          <w:p w:rsidR="008B5C61" w:rsidRPr="008B5C61" w:rsidRDefault="008B5C61" w:rsidP="003E7BC9">
            <w:pPr>
              <w:spacing w:line="276" w:lineRule="auto"/>
              <w:jc w:val="both"/>
            </w:pPr>
            <w:r w:rsidRPr="008B5C61">
              <w:t>- Có thể điều chỉnh: ≥ – 90 kPa</w:t>
            </w:r>
          </w:p>
          <w:p w:rsidR="008B5C61" w:rsidRPr="008B5C61" w:rsidRDefault="008B5C61" w:rsidP="003E7BC9">
            <w:pPr>
              <w:spacing w:line="276" w:lineRule="auto"/>
              <w:jc w:val="both"/>
            </w:pPr>
            <w:r w:rsidRPr="008B5C61">
              <w:t>- Áp suất: ≥ 670 mmHg</w:t>
            </w:r>
          </w:p>
          <w:p w:rsidR="008B5C61" w:rsidRPr="008B5C61" w:rsidRDefault="008B5C61" w:rsidP="003E7BC9">
            <w:pPr>
              <w:spacing w:line="276" w:lineRule="auto"/>
              <w:jc w:val="both"/>
            </w:pPr>
            <w:r w:rsidRPr="008B5C61">
              <w:t>- Tốc độ lưu thông khí tự do tối đa: ≥ 60 lít/phút</w:t>
            </w:r>
          </w:p>
          <w:p w:rsidR="008B5C61" w:rsidRPr="008B5C61" w:rsidRDefault="008B5C61" w:rsidP="003E7BC9">
            <w:pPr>
              <w:spacing w:line="276" w:lineRule="auto"/>
              <w:jc w:val="both"/>
              <w:rPr>
                <w:b/>
                <w:bCs/>
              </w:rPr>
            </w:pPr>
            <w:r w:rsidRPr="008B5C61">
              <w:t>-  Mức nhiễu ồn: ≤ 52 dB</w:t>
            </w:r>
          </w:p>
        </w:tc>
        <w:tc>
          <w:tcPr>
            <w:tcW w:w="189" w:type="pct"/>
            <w:shd w:val="clear" w:color="auto" w:fill="auto"/>
            <w:vAlign w:val="center"/>
          </w:tcPr>
          <w:p w:rsidR="008B5C61" w:rsidRPr="008B5C61" w:rsidRDefault="008B5C61" w:rsidP="008B5C61">
            <w:pPr>
              <w:ind w:firstLine="55"/>
              <w:jc w:val="center"/>
            </w:pPr>
            <w:r w:rsidRPr="008B5C61">
              <w:t>01</w:t>
            </w:r>
          </w:p>
        </w:tc>
        <w:tc>
          <w:tcPr>
            <w:tcW w:w="249" w:type="pct"/>
            <w:shd w:val="clear" w:color="auto" w:fill="auto"/>
            <w:vAlign w:val="center"/>
          </w:tcPr>
          <w:p w:rsidR="008B5C61" w:rsidRPr="008B5C61" w:rsidRDefault="008B5C61" w:rsidP="008B5C61">
            <w:pPr>
              <w:jc w:val="center"/>
            </w:pPr>
            <w:r w:rsidRPr="008B5C61">
              <w:t>Cái</w:t>
            </w:r>
          </w:p>
        </w:tc>
      </w:tr>
    </w:tbl>
    <w:p w:rsidR="006651C4" w:rsidRDefault="006651C4" w:rsidP="00767E8C"/>
    <w:p w:rsidR="00261741" w:rsidRDefault="00261741" w:rsidP="00261741">
      <w:pPr>
        <w:tabs>
          <w:tab w:val="left" w:pos="3855"/>
        </w:tabs>
        <w:jc w:val="center"/>
        <w:rPr>
          <w:b/>
          <w:bCs/>
          <w:lang w:eastAsia="vi-VN"/>
        </w:rPr>
      </w:pPr>
    </w:p>
    <w:p w:rsidR="00261741" w:rsidRDefault="00261741" w:rsidP="00261741">
      <w:pPr>
        <w:tabs>
          <w:tab w:val="left" w:pos="3855"/>
        </w:tabs>
        <w:jc w:val="center"/>
        <w:rPr>
          <w:b/>
          <w:bCs/>
          <w:lang w:eastAsia="vi-VN"/>
        </w:rPr>
      </w:pPr>
    </w:p>
    <w:p w:rsidR="00261741" w:rsidRDefault="00261741" w:rsidP="00261741">
      <w:pPr>
        <w:tabs>
          <w:tab w:val="left" w:pos="3855"/>
        </w:tabs>
        <w:jc w:val="center"/>
        <w:rPr>
          <w:b/>
          <w:bCs/>
          <w:lang w:eastAsia="vi-VN"/>
        </w:rPr>
      </w:pPr>
    </w:p>
    <w:p w:rsidR="00261741" w:rsidRDefault="00261741" w:rsidP="00261741">
      <w:pPr>
        <w:tabs>
          <w:tab w:val="left" w:pos="3855"/>
        </w:tabs>
        <w:jc w:val="center"/>
        <w:rPr>
          <w:b/>
          <w:bCs/>
          <w:lang w:eastAsia="vi-VN"/>
        </w:rPr>
      </w:pPr>
    </w:p>
    <w:p w:rsidR="0071561D" w:rsidRDefault="0071561D" w:rsidP="00261741">
      <w:pPr>
        <w:tabs>
          <w:tab w:val="left" w:pos="3855"/>
        </w:tabs>
        <w:jc w:val="center"/>
        <w:rPr>
          <w:b/>
          <w:bCs/>
          <w:lang w:eastAsia="vi-VN"/>
        </w:rPr>
      </w:pPr>
    </w:p>
    <w:p w:rsidR="00261741" w:rsidRDefault="00261741" w:rsidP="00261741">
      <w:pPr>
        <w:tabs>
          <w:tab w:val="left" w:pos="3855"/>
        </w:tabs>
        <w:jc w:val="center"/>
        <w:rPr>
          <w:b/>
          <w:bCs/>
          <w:sz w:val="28"/>
          <w:szCs w:val="28"/>
          <w:lang w:eastAsia="vi-VN"/>
        </w:rPr>
      </w:pPr>
      <w:r w:rsidRPr="0071561D">
        <w:rPr>
          <w:b/>
          <w:bCs/>
          <w:sz w:val="28"/>
          <w:szCs w:val="28"/>
          <w:lang w:eastAsia="vi-VN"/>
        </w:rPr>
        <w:lastRenderedPageBreak/>
        <w:t>PHỤ LỤC 2</w:t>
      </w:r>
    </w:p>
    <w:p w:rsidR="0071561D" w:rsidRPr="0071561D" w:rsidRDefault="0071561D" w:rsidP="00261741">
      <w:pPr>
        <w:tabs>
          <w:tab w:val="left" w:pos="3855"/>
        </w:tabs>
        <w:jc w:val="center"/>
        <w:rPr>
          <w:b/>
          <w:bCs/>
          <w:sz w:val="28"/>
          <w:szCs w:val="28"/>
          <w:lang w:eastAsia="vi-VN"/>
        </w:rPr>
      </w:pPr>
    </w:p>
    <w:p w:rsidR="00261741" w:rsidRPr="003C48EC" w:rsidRDefault="00261741" w:rsidP="00261741">
      <w:pPr>
        <w:tabs>
          <w:tab w:val="left" w:pos="3855"/>
        </w:tabs>
        <w:jc w:val="center"/>
        <w:rPr>
          <w:b/>
          <w:bCs/>
          <w:lang w:eastAsia="vi-VN"/>
        </w:rPr>
      </w:pPr>
      <w:r w:rsidRPr="003C48EC">
        <w:rPr>
          <w:b/>
          <w:bCs/>
          <w:lang w:eastAsia="vi-VN"/>
        </w:rPr>
        <w:t>MẪU BÁO GIÁ</w:t>
      </w:r>
    </w:p>
    <w:p w:rsidR="00261741" w:rsidRPr="003C48EC" w:rsidRDefault="00261741" w:rsidP="00261741">
      <w:pPr>
        <w:tabs>
          <w:tab w:val="left" w:pos="3855"/>
        </w:tabs>
        <w:jc w:val="center"/>
        <w:rPr>
          <w:i/>
          <w:iCs/>
          <w:lang w:eastAsia="vi-VN"/>
        </w:rPr>
      </w:pPr>
      <w:r w:rsidRPr="003C48EC">
        <w:rPr>
          <w:i/>
          <w:iCs/>
          <w:lang w:eastAsia="vi-VN"/>
        </w:rPr>
        <w:t xml:space="preserve">(Đính </w:t>
      </w:r>
      <w:r w:rsidR="0065224D">
        <w:rPr>
          <w:i/>
          <w:iCs/>
          <w:lang w:eastAsia="vi-VN"/>
        </w:rPr>
        <w:t>kèm Yêu cầu báo giá số 1326</w:t>
      </w:r>
      <w:r w:rsidRPr="003C48EC">
        <w:rPr>
          <w:i/>
          <w:iCs/>
          <w:lang w:eastAsia="vi-VN"/>
        </w:rPr>
        <w:t>/</w:t>
      </w:r>
      <w:r>
        <w:rPr>
          <w:i/>
          <w:iCs/>
          <w:lang w:eastAsia="vi-VN"/>
        </w:rPr>
        <w:t xml:space="preserve">BG-BVĐK </w:t>
      </w:r>
      <w:r w:rsidRPr="003C48EC">
        <w:rPr>
          <w:i/>
          <w:iCs/>
          <w:lang w:eastAsia="vi-VN"/>
        </w:rPr>
        <w:t xml:space="preserve"> ngày </w:t>
      </w:r>
      <w:r>
        <w:rPr>
          <w:i/>
          <w:iCs/>
          <w:lang w:eastAsia="vi-VN"/>
        </w:rPr>
        <w:t>06</w:t>
      </w:r>
      <w:r w:rsidRPr="003C48EC">
        <w:rPr>
          <w:i/>
          <w:iCs/>
          <w:lang w:eastAsia="vi-VN"/>
        </w:rPr>
        <w:t xml:space="preserve"> tháng 7 năm 2023 của Bệnh viện </w:t>
      </w:r>
      <w:r>
        <w:rPr>
          <w:i/>
          <w:iCs/>
          <w:lang w:eastAsia="vi-VN"/>
        </w:rPr>
        <w:t>Đa khoa thành phố Thái Bình</w:t>
      </w:r>
      <w:r w:rsidRPr="003C48EC">
        <w:rPr>
          <w:i/>
          <w:iCs/>
          <w:lang w:eastAsia="vi-VN"/>
        </w:rPr>
        <w:t>)</w:t>
      </w:r>
    </w:p>
    <w:p w:rsidR="00261741" w:rsidRPr="003C48EC" w:rsidRDefault="00261741" w:rsidP="00261741">
      <w:pPr>
        <w:tabs>
          <w:tab w:val="left" w:pos="3855"/>
        </w:tabs>
      </w:pPr>
      <w:r w:rsidRPr="003C48EC">
        <w:tab/>
      </w:r>
    </w:p>
    <w:p w:rsidR="00261741" w:rsidRPr="003C48EC" w:rsidRDefault="00261741" w:rsidP="00261741">
      <w:pPr>
        <w:tabs>
          <w:tab w:val="left" w:pos="3855"/>
        </w:tabs>
        <w:jc w:val="center"/>
        <w:rPr>
          <w:b/>
          <w:bCs/>
        </w:rPr>
      </w:pPr>
      <w:r w:rsidRPr="0071561D">
        <w:rPr>
          <w:b/>
          <w:bCs/>
          <w:sz w:val="28"/>
          <w:szCs w:val="28"/>
        </w:rPr>
        <w:t>BÁO GIÁ</w:t>
      </w:r>
      <w:r w:rsidRPr="003C48EC">
        <w:rPr>
          <w:b/>
          <w:bCs/>
        </w:rPr>
        <w:t xml:space="preserve"> </w:t>
      </w:r>
      <w:r w:rsidRPr="003C48EC">
        <w:rPr>
          <w:b/>
          <w:bCs/>
          <w:vertAlign w:val="superscript"/>
        </w:rPr>
        <w:t>(1)</w:t>
      </w:r>
    </w:p>
    <w:p w:rsidR="00261741" w:rsidRPr="003C48EC" w:rsidRDefault="00261741" w:rsidP="00261741">
      <w:pPr>
        <w:tabs>
          <w:tab w:val="left" w:pos="3855"/>
        </w:tabs>
        <w:rPr>
          <w:b/>
          <w:bCs/>
        </w:rPr>
      </w:pPr>
    </w:p>
    <w:p w:rsidR="00261741" w:rsidRPr="0065224D" w:rsidRDefault="00261741" w:rsidP="00261741">
      <w:pPr>
        <w:tabs>
          <w:tab w:val="left" w:pos="3855"/>
        </w:tabs>
        <w:jc w:val="center"/>
        <w:rPr>
          <w:b/>
          <w:bCs/>
          <w:sz w:val="28"/>
          <w:szCs w:val="28"/>
        </w:rPr>
      </w:pPr>
      <w:r w:rsidRPr="0065224D">
        <w:rPr>
          <w:b/>
          <w:bCs/>
          <w:sz w:val="28"/>
          <w:szCs w:val="28"/>
        </w:rPr>
        <w:t xml:space="preserve">Kính gửi: Bệnh viện </w:t>
      </w:r>
      <w:r w:rsidRPr="0065224D">
        <w:rPr>
          <w:b/>
          <w:bCs/>
          <w:sz w:val="28"/>
          <w:szCs w:val="28"/>
        </w:rPr>
        <w:t>Đa khoa thành phố Thái Bình</w:t>
      </w:r>
    </w:p>
    <w:p w:rsidR="00261741" w:rsidRPr="003C48EC" w:rsidRDefault="00261741" w:rsidP="00261741">
      <w:pPr>
        <w:tabs>
          <w:tab w:val="left" w:pos="3855"/>
        </w:tabs>
      </w:pPr>
    </w:p>
    <w:p w:rsidR="00261741" w:rsidRPr="003C48EC" w:rsidRDefault="0065224D" w:rsidP="00261741">
      <w:pPr>
        <w:tabs>
          <w:tab w:val="left" w:pos="3855"/>
        </w:tabs>
        <w:ind w:firstLine="709"/>
        <w:jc w:val="both"/>
      </w:pPr>
      <w:r>
        <w:t>Trên cơ sở Yêu cầu báo giá số 1326</w:t>
      </w:r>
      <w:r w:rsidR="00261741" w:rsidRPr="003C48EC">
        <w:t>/</w:t>
      </w:r>
      <w:r w:rsidR="00261741">
        <w:t>BG-BVĐK</w:t>
      </w:r>
      <w:r>
        <w:t xml:space="preserve"> ngày 06 tháng 7 năm 2023</w:t>
      </w:r>
      <w:r w:rsidR="00261741" w:rsidRPr="003C48EC">
        <w:t xml:space="preserve"> của Bệnh viện </w:t>
      </w:r>
      <w:r w:rsidR="00261741">
        <w:t>Đa khoa thành phố Thái Bình</w:t>
      </w:r>
      <w:r w:rsidR="00261741" w:rsidRPr="003C48EC">
        <w:t xml:space="preserve">, chúng tôi … </w:t>
      </w:r>
      <w:r w:rsidR="00261741" w:rsidRPr="003C48EC">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00261741" w:rsidRPr="003C48EC">
        <w:t xml:space="preserve"> báo giá cho các thiết bị y tế như sau:</w:t>
      </w:r>
    </w:p>
    <w:p w:rsidR="00261741" w:rsidRPr="003C48EC" w:rsidRDefault="00261741" w:rsidP="00261741">
      <w:pPr>
        <w:tabs>
          <w:tab w:val="left" w:pos="3855"/>
        </w:tabs>
        <w:ind w:firstLine="709"/>
        <w:jc w:val="both"/>
      </w:pPr>
      <w:r w:rsidRPr="003C48EC">
        <w:t>1. Báo giá cho các thiết bị y tế và dịch vụ liên quan:</w:t>
      </w:r>
    </w:p>
    <w:p w:rsidR="00261741" w:rsidRPr="003C48EC" w:rsidRDefault="00261741" w:rsidP="00261741">
      <w:pPr>
        <w:tabs>
          <w:tab w:val="left" w:pos="3855"/>
        </w:tabs>
      </w:pPr>
    </w:p>
    <w:tbl>
      <w:tblPr>
        <w:tblStyle w:val="TableGrid"/>
        <w:tblW w:w="0" w:type="auto"/>
        <w:tblLook w:val="04A0" w:firstRow="1" w:lastRow="0" w:firstColumn="1" w:lastColumn="0" w:noHBand="0" w:noVBand="1"/>
      </w:tblPr>
      <w:tblGrid>
        <w:gridCol w:w="1158"/>
        <w:gridCol w:w="1203"/>
        <w:gridCol w:w="1429"/>
        <w:gridCol w:w="1107"/>
        <w:gridCol w:w="1177"/>
        <w:gridCol w:w="1178"/>
        <w:gridCol w:w="1380"/>
        <w:gridCol w:w="1464"/>
        <w:gridCol w:w="1464"/>
        <w:gridCol w:w="1464"/>
        <w:gridCol w:w="1464"/>
      </w:tblGrid>
      <w:tr w:rsidR="00261741" w:rsidRPr="003C48EC" w:rsidTr="003E7BC9">
        <w:trPr>
          <w:trHeight w:val="2662"/>
        </w:trPr>
        <w:tc>
          <w:tcPr>
            <w:tcW w:w="1158" w:type="dxa"/>
            <w:vAlign w:val="center"/>
          </w:tcPr>
          <w:p w:rsidR="00261741" w:rsidRPr="003C48EC" w:rsidRDefault="00261741" w:rsidP="003E7BC9">
            <w:pPr>
              <w:tabs>
                <w:tab w:val="left" w:pos="3855"/>
              </w:tabs>
              <w:jc w:val="center"/>
              <w:rPr>
                <w:b/>
                <w:bCs/>
              </w:rPr>
            </w:pPr>
            <w:r w:rsidRPr="003C48EC">
              <w:rPr>
                <w:b/>
                <w:bCs/>
              </w:rPr>
              <w:t>STT</w:t>
            </w:r>
          </w:p>
        </w:tc>
        <w:tc>
          <w:tcPr>
            <w:tcW w:w="1203" w:type="dxa"/>
            <w:vAlign w:val="center"/>
          </w:tcPr>
          <w:p w:rsidR="00261741" w:rsidRPr="003C48EC" w:rsidRDefault="00261741" w:rsidP="003E7BC9">
            <w:pPr>
              <w:tabs>
                <w:tab w:val="left" w:pos="3855"/>
              </w:tabs>
              <w:jc w:val="center"/>
              <w:rPr>
                <w:b/>
                <w:bCs/>
              </w:rPr>
            </w:pPr>
            <w:r w:rsidRPr="003C48EC">
              <w:rPr>
                <w:b/>
                <w:bCs/>
              </w:rPr>
              <w:t xml:space="preserve">Danh mục thiết bị y tế </w:t>
            </w:r>
            <w:r w:rsidRPr="003C48EC">
              <w:rPr>
                <w:b/>
                <w:bCs/>
                <w:vertAlign w:val="superscript"/>
              </w:rPr>
              <w:t>(2)</w:t>
            </w:r>
          </w:p>
        </w:tc>
        <w:tc>
          <w:tcPr>
            <w:tcW w:w="1429" w:type="dxa"/>
            <w:vAlign w:val="center"/>
          </w:tcPr>
          <w:p w:rsidR="00261741" w:rsidRPr="003C48EC" w:rsidRDefault="00261741" w:rsidP="003E7BC9">
            <w:pPr>
              <w:tabs>
                <w:tab w:val="left" w:pos="3855"/>
              </w:tabs>
              <w:jc w:val="center"/>
              <w:rPr>
                <w:b/>
                <w:bCs/>
              </w:rPr>
            </w:pPr>
            <w:r w:rsidRPr="003C48EC">
              <w:rPr>
                <w:b/>
                <w:bCs/>
              </w:rPr>
              <w:t xml:space="preserve">Ký, mã, nhãn hiệu, model, hãng sản xuất </w:t>
            </w:r>
            <w:r w:rsidRPr="003C48EC">
              <w:rPr>
                <w:b/>
                <w:bCs/>
                <w:vertAlign w:val="superscript"/>
              </w:rPr>
              <w:t>(3)</w:t>
            </w:r>
          </w:p>
        </w:tc>
        <w:tc>
          <w:tcPr>
            <w:tcW w:w="1107" w:type="dxa"/>
            <w:vAlign w:val="center"/>
          </w:tcPr>
          <w:p w:rsidR="00261741" w:rsidRPr="003C48EC" w:rsidRDefault="00261741" w:rsidP="003E7BC9">
            <w:pPr>
              <w:tabs>
                <w:tab w:val="left" w:pos="3855"/>
              </w:tabs>
              <w:jc w:val="center"/>
              <w:rPr>
                <w:b/>
                <w:bCs/>
              </w:rPr>
            </w:pPr>
            <w:r w:rsidRPr="003C48EC">
              <w:rPr>
                <w:b/>
                <w:bCs/>
              </w:rPr>
              <w:t xml:space="preserve">Mã HS </w:t>
            </w:r>
            <w:r w:rsidRPr="003C48EC">
              <w:rPr>
                <w:b/>
                <w:bCs/>
                <w:vertAlign w:val="superscript"/>
              </w:rPr>
              <w:t>(4)</w:t>
            </w:r>
          </w:p>
        </w:tc>
        <w:tc>
          <w:tcPr>
            <w:tcW w:w="1177" w:type="dxa"/>
            <w:vAlign w:val="center"/>
          </w:tcPr>
          <w:p w:rsidR="00261741" w:rsidRPr="003C48EC" w:rsidRDefault="00261741" w:rsidP="003E7BC9">
            <w:pPr>
              <w:tabs>
                <w:tab w:val="left" w:pos="3855"/>
              </w:tabs>
              <w:jc w:val="center"/>
              <w:rPr>
                <w:b/>
                <w:bCs/>
              </w:rPr>
            </w:pPr>
            <w:r w:rsidRPr="003C48EC">
              <w:rPr>
                <w:b/>
                <w:bCs/>
              </w:rPr>
              <w:t xml:space="preserve">Năm sảm xuất </w:t>
            </w:r>
            <w:r w:rsidRPr="003C48EC">
              <w:rPr>
                <w:b/>
                <w:bCs/>
                <w:vertAlign w:val="superscript"/>
              </w:rPr>
              <w:t>(5)</w:t>
            </w:r>
          </w:p>
        </w:tc>
        <w:tc>
          <w:tcPr>
            <w:tcW w:w="1178" w:type="dxa"/>
            <w:vAlign w:val="center"/>
          </w:tcPr>
          <w:p w:rsidR="00261741" w:rsidRPr="003C48EC" w:rsidRDefault="00261741" w:rsidP="003E7BC9">
            <w:pPr>
              <w:tabs>
                <w:tab w:val="left" w:pos="3855"/>
              </w:tabs>
              <w:jc w:val="center"/>
              <w:rPr>
                <w:b/>
                <w:bCs/>
              </w:rPr>
            </w:pPr>
            <w:r w:rsidRPr="003C48EC">
              <w:rPr>
                <w:b/>
                <w:bCs/>
              </w:rPr>
              <w:t xml:space="preserve">Xuất xứ </w:t>
            </w:r>
            <w:r w:rsidRPr="003C48EC">
              <w:rPr>
                <w:b/>
                <w:bCs/>
                <w:vertAlign w:val="superscript"/>
              </w:rPr>
              <w:t>(6)</w:t>
            </w:r>
          </w:p>
        </w:tc>
        <w:tc>
          <w:tcPr>
            <w:tcW w:w="1380" w:type="dxa"/>
            <w:vAlign w:val="center"/>
          </w:tcPr>
          <w:p w:rsidR="00261741" w:rsidRPr="003C48EC" w:rsidRDefault="00261741" w:rsidP="003E7BC9">
            <w:pPr>
              <w:tabs>
                <w:tab w:val="left" w:pos="3855"/>
              </w:tabs>
              <w:jc w:val="center"/>
              <w:rPr>
                <w:b/>
                <w:bCs/>
              </w:rPr>
            </w:pPr>
            <w:r w:rsidRPr="003C48EC">
              <w:rPr>
                <w:b/>
                <w:bCs/>
              </w:rPr>
              <w:t xml:space="preserve">Số lượng/ khối lượng </w:t>
            </w:r>
            <w:r w:rsidRPr="003C48EC">
              <w:rPr>
                <w:b/>
                <w:bCs/>
                <w:vertAlign w:val="superscript"/>
              </w:rPr>
              <w:t>(7)</w:t>
            </w:r>
          </w:p>
        </w:tc>
        <w:tc>
          <w:tcPr>
            <w:tcW w:w="1464" w:type="dxa"/>
            <w:vAlign w:val="center"/>
          </w:tcPr>
          <w:p w:rsidR="00261741" w:rsidRPr="003C48EC" w:rsidRDefault="00261741" w:rsidP="003E7BC9">
            <w:pPr>
              <w:tabs>
                <w:tab w:val="left" w:pos="3855"/>
              </w:tabs>
              <w:jc w:val="center"/>
              <w:rPr>
                <w:b/>
                <w:bCs/>
              </w:rPr>
            </w:pPr>
            <w:r w:rsidRPr="003C48EC">
              <w:rPr>
                <w:b/>
                <w:bCs/>
              </w:rPr>
              <w:t xml:space="preserve">Đơn giá </w:t>
            </w:r>
            <w:r w:rsidRPr="003C48EC">
              <w:rPr>
                <w:b/>
                <w:bCs/>
                <w:vertAlign w:val="superscript"/>
              </w:rPr>
              <w:t>(8)</w:t>
            </w:r>
          </w:p>
          <w:p w:rsidR="00261741" w:rsidRPr="003C48EC" w:rsidRDefault="00261741" w:rsidP="003E7BC9">
            <w:pPr>
              <w:tabs>
                <w:tab w:val="left" w:pos="3855"/>
              </w:tabs>
              <w:jc w:val="center"/>
              <w:rPr>
                <w:b/>
                <w:bCs/>
              </w:rPr>
            </w:pPr>
            <w:r w:rsidRPr="003C48EC">
              <w:rPr>
                <w:b/>
                <w:bCs/>
              </w:rPr>
              <w:t>(VND)</w:t>
            </w:r>
          </w:p>
        </w:tc>
        <w:tc>
          <w:tcPr>
            <w:tcW w:w="1464" w:type="dxa"/>
            <w:vAlign w:val="center"/>
          </w:tcPr>
          <w:p w:rsidR="00261741" w:rsidRPr="003C48EC" w:rsidRDefault="00261741" w:rsidP="003E7BC9">
            <w:pPr>
              <w:tabs>
                <w:tab w:val="left" w:pos="3855"/>
              </w:tabs>
              <w:jc w:val="center"/>
              <w:rPr>
                <w:b/>
                <w:bCs/>
              </w:rPr>
            </w:pPr>
            <w:r w:rsidRPr="003C48EC">
              <w:rPr>
                <w:b/>
                <w:bCs/>
              </w:rPr>
              <w:t xml:space="preserve">Chi phí cho các dịch vụ liên quan </w:t>
            </w:r>
            <w:r w:rsidRPr="003C48EC">
              <w:rPr>
                <w:b/>
                <w:bCs/>
                <w:vertAlign w:val="superscript"/>
              </w:rPr>
              <w:t>(9)</w:t>
            </w:r>
          </w:p>
          <w:p w:rsidR="00261741" w:rsidRPr="003C48EC" w:rsidRDefault="00261741" w:rsidP="003E7BC9">
            <w:pPr>
              <w:tabs>
                <w:tab w:val="left" w:pos="3855"/>
              </w:tabs>
              <w:jc w:val="center"/>
              <w:rPr>
                <w:b/>
                <w:bCs/>
              </w:rPr>
            </w:pPr>
            <w:r w:rsidRPr="003C48EC">
              <w:rPr>
                <w:b/>
                <w:bCs/>
              </w:rPr>
              <w:t>(VND)</w:t>
            </w:r>
          </w:p>
        </w:tc>
        <w:tc>
          <w:tcPr>
            <w:tcW w:w="1464" w:type="dxa"/>
            <w:vAlign w:val="center"/>
          </w:tcPr>
          <w:p w:rsidR="00261741" w:rsidRPr="003C48EC" w:rsidRDefault="00261741" w:rsidP="003E7BC9">
            <w:pPr>
              <w:tabs>
                <w:tab w:val="left" w:pos="3855"/>
              </w:tabs>
              <w:jc w:val="center"/>
              <w:rPr>
                <w:b/>
                <w:bCs/>
              </w:rPr>
            </w:pPr>
            <w:r w:rsidRPr="003C48EC">
              <w:rPr>
                <w:b/>
                <w:bCs/>
              </w:rPr>
              <w:t xml:space="preserve">Thuế, phí, lệ phí (nếu có) </w:t>
            </w:r>
            <w:r w:rsidRPr="003C48EC">
              <w:rPr>
                <w:b/>
                <w:bCs/>
                <w:vertAlign w:val="superscript"/>
              </w:rPr>
              <w:t>(10)</w:t>
            </w:r>
          </w:p>
          <w:p w:rsidR="00261741" w:rsidRPr="003C48EC" w:rsidRDefault="00261741" w:rsidP="003E7BC9">
            <w:pPr>
              <w:tabs>
                <w:tab w:val="left" w:pos="3855"/>
              </w:tabs>
              <w:jc w:val="center"/>
              <w:rPr>
                <w:b/>
                <w:bCs/>
              </w:rPr>
            </w:pPr>
            <w:r w:rsidRPr="003C48EC">
              <w:rPr>
                <w:b/>
                <w:bCs/>
              </w:rPr>
              <w:t>(VND)</w:t>
            </w:r>
          </w:p>
        </w:tc>
        <w:tc>
          <w:tcPr>
            <w:tcW w:w="1464" w:type="dxa"/>
            <w:vAlign w:val="center"/>
          </w:tcPr>
          <w:p w:rsidR="00261741" w:rsidRPr="003C48EC" w:rsidRDefault="00261741" w:rsidP="003E7BC9">
            <w:pPr>
              <w:tabs>
                <w:tab w:val="left" w:pos="3855"/>
              </w:tabs>
              <w:jc w:val="center"/>
              <w:rPr>
                <w:b/>
                <w:bCs/>
              </w:rPr>
            </w:pPr>
            <w:r w:rsidRPr="003C48EC">
              <w:rPr>
                <w:b/>
                <w:bCs/>
              </w:rPr>
              <w:t xml:space="preserve">Thành tiền </w:t>
            </w:r>
            <w:r w:rsidRPr="003C48EC">
              <w:rPr>
                <w:b/>
                <w:bCs/>
                <w:vertAlign w:val="superscript"/>
              </w:rPr>
              <w:t>(11)</w:t>
            </w:r>
          </w:p>
          <w:p w:rsidR="00261741" w:rsidRPr="003C48EC" w:rsidRDefault="00261741" w:rsidP="003E7BC9">
            <w:pPr>
              <w:tabs>
                <w:tab w:val="left" w:pos="3855"/>
              </w:tabs>
              <w:jc w:val="center"/>
              <w:rPr>
                <w:b/>
                <w:bCs/>
              </w:rPr>
            </w:pPr>
            <w:r w:rsidRPr="003C48EC">
              <w:rPr>
                <w:b/>
                <w:bCs/>
              </w:rPr>
              <w:t>(VND)</w:t>
            </w:r>
          </w:p>
        </w:tc>
      </w:tr>
      <w:tr w:rsidR="00261741" w:rsidRPr="003C48EC" w:rsidTr="003E7BC9">
        <w:trPr>
          <w:trHeight w:val="307"/>
        </w:trPr>
        <w:tc>
          <w:tcPr>
            <w:tcW w:w="1158" w:type="dxa"/>
          </w:tcPr>
          <w:p w:rsidR="00261741" w:rsidRPr="003C48EC" w:rsidRDefault="00261741" w:rsidP="003E7BC9">
            <w:pPr>
              <w:tabs>
                <w:tab w:val="left" w:pos="3855"/>
              </w:tabs>
              <w:jc w:val="center"/>
            </w:pPr>
            <w:r w:rsidRPr="003C48EC">
              <w:t>1</w:t>
            </w:r>
          </w:p>
        </w:tc>
        <w:tc>
          <w:tcPr>
            <w:tcW w:w="1203" w:type="dxa"/>
          </w:tcPr>
          <w:p w:rsidR="00261741" w:rsidRPr="003C48EC" w:rsidRDefault="00261741" w:rsidP="003E7BC9">
            <w:pPr>
              <w:tabs>
                <w:tab w:val="left" w:pos="3855"/>
              </w:tabs>
              <w:jc w:val="center"/>
            </w:pPr>
            <w:r w:rsidRPr="003C48EC">
              <w:t>..</w:t>
            </w:r>
          </w:p>
        </w:tc>
        <w:tc>
          <w:tcPr>
            <w:tcW w:w="1429" w:type="dxa"/>
          </w:tcPr>
          <w:p w:rsidR="00261741" w:rsidRPr="003C48EC" w:rsidRDefault="00261741" w:rsidP="003E7BC9">
            <w:pPr>
              <w:tabs>
                <w:tab w:val="left" w:pos="3855"/>
              </w:tabs>
              <w:jc w:val="center"/>
            </w:pPr>
          </w:p>
        </w:tc>
        <w:tc>
          <w:tcPr>
            <w:tcW w:w="1107" w:type="dxa"/>
          </w:tcPr>
          <w:p w:rsidR="00261741" w:rsidRPr="003C48EC" w:rsidRDefault="00261741" w:rsidP="003E7BC9">
            <w:pPr>
              <w:tabs>
                <w:tab w:val="left" w:pos="3855"/>
              </w:tabs>
              <w:jc w:val="center"/>
            </w:pPr>
          </w:p>
        </w:tc>
        <w:tc>
          <w:tcPr>
            <w:tcW w:w="1177" w:type="dxa"/>
          </w:tcPr>
          <w:p w:rsidR="00261741" w:rsidRPr="003C48EC" w:rsidRDefault="00261741" w:rsidP="003E7BC9">
            <w:pPr>
              <w:tabs>
                <w:tab w:val="left" w:pos="3855"/>
              </w:tabs>
              <w:jc w:val="center"/>
            </w:pPr>
          </w:p>
        </w:tc>
        <w:tc>
          <w:tcPr>
            <w:tcW w:w="1178" w:type="dxa"/>
          </w:tcPr>
          <w:p w:rsidR="00261741" w:rsidRPr="003C48EC" w:rsidRDefault="00261741" w:rsidP="003E7BC9">
            <w:pPr>
              <w:tabs>
                <w:tab w:val="left" w:pos="3855"/>
              </w:tabs>
              <w:jc w:val="center"/>
            </w:pPr>
          </w:p>
        </w:tc>
        <w:tc>
          <w:tcPr>
            <w:tcW w:w="1380"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r>
      <w:tr w:rsidR="00261741" w:rsidRPr="003C48EC" w:rsidTr="003E7BC9">
        <w:trPr>
          <w:trHeight w:val="307"/>
        </w:trPr>
        <w:tc>
          <w:tcPr>
            <w:tcW w:w="1158" w:type="dxa"/>
          </w:tcPr>
          <w:p w:rsidR="00261741" w:rsidRPr="003C48EC" w:rsidRDefault="00261741" w:rsidP="003E7BC9">
            <w:pPr>
              <w:tabs>
                <w:tab w:val="left" w:pos="3855"/>
              </w:tabs>
              <w:jc w:val="center"/>
            </w:pPr>
            <w:r w:rsidRPr="003C48EC">
              <w:t>2</w:t>
            </w:r>
          </w:p>
        </w:tc>
        <w:tc>
          <w:tcPr>
            <w:tcW w:w="1203" w:type="dxa"/>
          </w:tcPr>
          <w:p w:rsidR="00261741" w:rsidRPr="003C48EC" w:rsidRDefault="00261741" w:rsidP="003E7BC9">
            <w:pPr>
              <w:tabs>
                <w:tab w:val="left" w:pos="3855"/>
              </w:tabs>
              <w:jc w:val="center"/>
            </w:pPr>
            <w:r w:rsidRPr="003C48EC">
              <w:t>…</w:t>
            </w:r>
          </w:p>
        </w:tc>
        <w:tc>
          <w:tcPr>
            <w:tcW w:w="1429" w:type="dxa"/>
          </w:tcPr>
          <w:p w:rsidR="00261741" w:rsidRPr="003C48EC" w:rsidRDefault="00261741" w:rsidP="003E7BC9">
            <w:pPr>
              <w:tabs>
                <w:tab w:val="left" w:pos="3855"/>
              </w:tabs>
              <w:jc w:val="center"/>
            </w:pPr>
          </w:p>
        </w:tc>
        <w:tc>
          <w:tcPr>
            <w:tcW w:w="1107" w:type="dxa"/>
          </w:tcPr>
          <w:p w:rsidR="00261741" w:rsidRPr="003C48EC" w:rsidRDefault="00261741" w:rsidP="003E7BC9">
            <w:pPr>
              <w:tabs>
                <w:tab w:val="left" w:pos="3855"/>
              </w:tabs>
              <w:jc w:val="center"/>
            </w:pPr>
          </w:p>
        </w:tc>
        <w:tc>
          <w:tcPr>
            <w:tcW w:w="1177" w:type="dxa"/>
          </w:tcPr>
          <w:p w:rsidR="00261741" w:rsidRPr="003C48EC" w:rsidRDefault="00261741" w:rsidP="003E7BC9">
            <w:pPr>
              <w:tabs>
                <w:tab w:val="left" w:pos="3855"/>
              </w:tabs>
              <w:jc w:val="center"/>
            </w:pPr>
          </w:p>
        </w:tc>
        <w:tc>
          <w:tcPr>
            <w:tcW w:w="1178" w:type="dxa"/>
          </w:tcPr>
          <w:p w:rsidR="00261741" w:rsidRPr="003C48EC" w:rsidRDefault="00261741" w:rsidP="003E7BC9">
            <w:pPr>
              <w:tabs>
                <w:tab w:val="left" w:pos="3855"/>
              </w:tabs>
              <w:jc w:val="center"/>
            </w:pPr>
          </w:p>
        </w:tc>
        <w:tc>
          <w:tcPr>
            <w:tcW w:w="1380"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c>
          <w:tcPr>
            <w:tcW w:w="1464" w:type="dxa"/>
          </w:tcPr>
          <w:p w:rsidR="00261741" w:rsidRPr="003C48EC" w:rsidRDefault="00261741" w:rsidP="003E7BC9">
            <w:pPr>
              <w:tabs>
                <w:tab w:val="left" w:pos="3855"/>
              </w:tabs>
              <w:jc w:val="center"/>
            </w:pPr>
          </w:p>
        </w:tc>
      </w:tr>
    </w:tbl>
    <w:p w:rsidR="00261741" w:rsidRPr="003C48EC" w:rsidRDefault="00261741" w:rsidP="00261741">
      <w:pPr>
        <w:tabs>
          <w:tab w:val="left" w:pos="5625"/>
        </w:tabs>
        <w:jc w:val="center"/>
        <w:rPr>
          <w:i/>
          <w:iCs/>
        </w:rPr>
      </w:pPr>
      <w:r w:rsidRPr="003C48EC">
        <w:rPr>
          <w:i/>
          <w:iCs/>
        </w:rPr>
        <w:t xml:space="preserve">(Gửi kèm </w:t>
      </w:r>
      <w:proofErr w:type="gramStart"/>
      <w:r w:rsidRPr="003C48EC">
        <w:rPr>
          <w:i/>
          <w:iCs/>
        </w:rPr>
        <w:t>theo</w:t>
      </w:r>
      <w:proofErr w:type="gramEnd"/>
      <w:r w:rsidRPr="003C48EC">
        <w:rPr>
          <w:i/>
          <w:iCs/>
        </w:rPr>
        <w:t xml:space="preserve"> các tài liệu chứng minh về tính năng, thông số kỹ thuật và các tài liệu liên quan của thiết bị y tế)</w:t>
      </w:r>
    </w:p>
    <w:p w:rsidR="00261741" w:rsidRPr="003C48EC" w:rsidRDefault="00261741" w:rsidP="00261741">
      <w:pPr>
        <w:tabs>
          <w:tab w:val="left" w:pos="5625"/>
        </w:tabs>
        <w:ind w:firstLine="709"/>
        <w:jc w:val="both"/>
      </w:pPr>
      <w:r w:rsidRPr="003C48EC">
        <w:t>2. Báo giá này có hiệu lực trong vòng: … ngày [ghi cụ thể số ngày nhưng không nhỏ hơn 90 ngày], kể từ ngày … tháng … năm … [Ghi ngày … tháng … năm … kết thúc nhận báo giá phù hợp với thông tin tại khoản 4 Mục 1 – Yêu cầu báo giá]</w:t>
      </w:r>
    </w:p>
    <w:p w:rsidR="00261741" w:rsidRPr="003C48EC" w:rsidRDefault="00261741" w:rsidP="00261741">
      <w:pPr>
        <w:tabs>
          <w:tab w:val="left" w:pos="5625"/>
        </w:tabs>
        <w:ind w:firstLine="709"/>
        <w:jc w:val="both"/>
      </w:pPr>
      <w:r w:rsidRPr="003C48EC">
        <w:t>3. Chúng tôi cam kết:</w:t>
      </w:r>
    </w:p>
    <w:p w:rsidR="00261741" w:rsidRPr="003C48EC" w:rsidRDefault="00261741" w:rsidP="00261741">
      <w:pPr>
        <w:tabs>
          <w:tab w:val="left" w:pos="5625"/>
        </w:tabs>
        <w:ind w:firstLine="709"/>
        <w:jc w:val="both"/>
      </w:pPr>
      <w:r w:rsidRPr="003C48EC">
        <w:t xml:space="preserve">- Không đang trong quá trình thực hiện thủ tục giải thể hoặc bị </w:t>
      </w:r>
      <w:proofErr w:type="gramStart"/>
      <w:r w:rsidRPr="003C48EC">
        <w:t>thu</w:t>
      </w:r>
      <w:proofErr w:type="gramEnd"/>
      <w:r w:rsidRPr="003C48EC">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61741" w:rsidRPr="003C48EC" w:rsidRDefault="00261741" w:rsidP="00261741">
      <w:pPr>
        <w:tabs>
          <w:tab w:val="left" w:pos="5625"/>
        </w:tabs>
        <w:ind w:firstLine="709"/>
        <w:jc w:val="both"/>
      </w:pPr>
      <w:r w:rsidRPr="003C48EC">
        <w:t xml:space="preserve">- Giá trị của các thiết bị y tế nêu trong báo giá là phù hợp, không </w:t>
      </w:r>
      <w:proofErr w:type="gramStart"/>
      <w:r w:rsidRPr="003C48EC">
        <w:t>vi</w:t>
      </w:r>
      <w:proofErr w:type="gramEnd"/>
      <w:r w:rsidRPr="003C48EC">
        <w:t xml:space="preserve"> phạm quy định của pháp luật về cạnh tranh, bán phá giá.</w:t>
      </w:r>
    </w:p>
    <w:p w:rsidR="00261741" w:rsidRPr="003C48EC" w:rsidRDefault="00261741" w:rsidP="00261741">
      <w:pPr>
        <w:tabs>
          <w:tab w:val="left" w:pos="5625"/>
        </w:tabs>
        <w:ind w:firstLine="709"/>
        <w:jc w:val="both"/>
      </w:pPr>
      <w:r w:rsidRPr="003C48EC">
        <w:lastRenderedPageBreak/>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7"/>
      </w:tblGrid>
      <w:tr w:rsidR="00261741" w:rsidRPr="003C48EC" w:rsidTr="003E7BC9">
        <w:trPr>
          <w:trHeight w:val="1653"/>
        </w:trPr>
        <w:tc>
          <w:tcPr>
            <w:tcW w:w="7285" w:type="dxa"/>
          </w:tcPr>
          <w:p w:rsidR="00261741" w:rsidRPr="003C48EC" w:rsidRDefault="00261741" w:rsidP="003E7BC9">
            <w:pPr>
              <w:tabs>
                <w:tab w:val="left" w:pos="5625"/>
              </w:tabs>
            </w:pPr>
          </w:p>
        </w:tc>
        <w:tc>
          <w:tcPr>
            <w:tcW w:w="7287" w:type="dxa"/>
          </w:tcPr>
          <w:p w:rsidR="00261741" w:rsidRPr="003C48EC" w:rsidRDefault="00261741" w:rsidP="003E7BC9">
            <w:pPr>
              <w:tabs>
                <w:tab w:val="left" w:pos="5625"/>
              </w:tabs>
              <w:jc w:val="center"/>
            </w:pPr>
            <w:r w:rsidRPr="003C48EC">
              <w:t>…  , ngày … tháng … năm …</w:t>
            </w:r>
          </w:p>
          <w:p w:rsidR="00261741" w:rsidRPr="003C48EC" w:rsidRDefault="00261741" w:rsidP="003E7BC9">
            <w:pPr>
              <w:tabs>
                <w:tab w:val="left" w:pos="5625"/>
              </w:tabs>
              <w:jc w:val="center"/>
              <w:rPr>
                <w:b/>
                <w:bCs/>
              </w:rPr>
            </w:pPr>
            <w:r w:rsidRPr="003C48EC">
              <w:rPr>
                <w:b/>
                <w:bCs/>
              </w:rPr>
              <w:t xml:space="preserve">Đại diện hợp pháp của hãng sản xuất, nhà cung cấp </w:t>
            </w:r>
            <w:r w:rsidRPr="003C48EC">
              <w:rPr>
                <w:b/>
                <w:bCs/>
                <w:vertAlign w:val="superscript"/>
              </w:rPr>
              <w:t>(12)</w:t>
            </w:r>
          </w:p>
          <w:p w:rsidR="00261741" w:rsidRPr="003C48EC" w:rsidRDefault="00261741" w:rsidP="003E7BC9">
            <w:pPr>
              <w:tabs>
                <w:tab w:val="left" w:pos="5625"/>
              </w:tabs>
              <w:jc w:val="center"/>
            </w:pPr>
            <w:r w:rsidRPr="003C48EC">
              <w:t>(Ký tên, đóng dấu)</w:t>
            </w:r>
          </w:p>
        </w:tc>
      </w:tr>
    </w:tbl>
    <w:p w:rsidR="00261741" w:rsidRPr="003C48EC" w:rsidRDefault="00261741" w:rsidP="00261741">
      <w:pPr>
        <w:tabs>
          <w:tab w:val="left" w:pos="5625"/>
        </w:tabs>
      </w:pPr>
      <w:r w:rsidRPr="003C48EC">
        <w:t xml:space="preserve"> </w:t>
      </w:r>
    </w:p>
    <w:p w:rsidR="00261741" w:rsidRPr="003C48EC" w:rsidRDefault="00261741" w:rsidP="00261741">
      <w:pPr>
        <w:tabs>
          <w:tab w:val="left" w:pos="5625"/>
        </w:tabs>
        <w:ind w:firstLine="709"/>
        <w:rPr>
          <w:b/>
          <w:bCs/>
          <w:i/>
          <w:iCs/>
        </w:rPr>
      </w:pPr>
      <w:r w:rsidRPr="003C48EC">
        <w:rPr>
          <w:b/>
          <w:bCs/>
          <w:i/>
          <w:iCs/>
        </w:rPr>
        <w:t>Ghi chú:</w:t>
      </w:r>
    </w:p>
    <w:p w:rsidR="00261741" w:rsidRPr="003C48EC" w:rsidRDefault="00261741" w:rsidP="00261741">
      <w:pPr>
        <w:tabs>
          <w:tab w:val="left" w:pos="5625"/>
        </w:tabs>
        <w:ind w:firstLine="709"/>
        <w:jc w:val="both"/>
        <w:rPr>
          <w:i/>
          <w:iCs/>
        </w:rPr>
      </w:pPr>
      <w:r w:rsidRPr="003C48EC">
        <w:rPr>
          <w:i/>
          <w:iCs/>
        </w:rPr>
        <w:t xml:space="preserve">(1) Hãng sản xuất, nhà cung cấp điền đầy đủ các thông tin để báo giá </w:t>
      </w:r>
      <w:proofErr w:type="gramStart"/>
      <w:r w:rsidRPr="003C48EC">
        <w:rPr>
          <w:i/>
          <w:iCs/>
        </w:rPr>
        <w:t>theo</w:t>
      </w:r>
      <w:proofErr w:type="gramEnd"/>
      <w:r w:rsidRPr="003C48EC">
        <w:rPr>
          <w:i/>
          <w:iCs/>
        </w:rPr>
        <w:t xml:space="preserve"> Mẫu này.</w:t>
      </w:r>
    </w:p>
    <w:p w:rsidR="00261741" w:rsidRPr="003C48EC" w:rsidRDefault="00261741" w:rsidP="00261741">
      <w:pPr>
        <w:tabs>
          <w:tab w:val="left" w:pos="5625"/>
        </w:tabs>
        <w:ind w:firstLine="709"/>
        <w:jc w:val="both"/>
        <w:rPr>
          <w:i/>
          <w:iCs/>
        </w:rPr>
      </w:pPr>
      <w:r w:rsidRPr="003C48EC">
        <w:rPr>
          <w:i/>
          <w:iCs/>
        </w:rPr>
        <w:t xml:space="preserve">(2) Hãng sản xuất, nhà cung cấp ghi chủng loại thiết bị y tế </w:t>
      </w:r>
      <w:proofErr w:type="gramStart"/>
      <w:r w:rsidRPr="003C48EC">
        <w:rPr>
          <w:i/>
          <w:iCs/>
        </w:rPr>
        <w:t>theo</w:t>
      </w:r>
      <w:proofErr w:type="gramEnd"/>
      <w:r w:rsidRPr="003C48EC">
        <w:rPr>
          <w:i/>
          <w:iCs/>
        </w:rPr>
        <w:t xml:space="preserve"> đúng yêu cầu ghi tại cột “Danh mục” trong Bảng mô tả tại Phụ lục 1 – Yêu cầu báo giá.</w:t>
      </w:r>
    </w:p>
    <w:p w:rsidR="00261741" w:rsidRPr="003C48EC" w:rsidRDefault="00261741" w:rsidP="00261741">
      <w:pPr>
        <w:tabs>
          <w:tab w:val="left" w:pos="5625"/>
        </w:tabs>
        <w:ind w:firstLine="709"/>
        <w:jc w:val="both"/>
        <w:rPr>
          <w:i/>
          <w:iCs/>
        </w:rPr>
      </w:pPr>
      <w:r w:rsidRPr="003C48EC">
        <w:rPr>
          <w:i/>
          <w:iCs/>
        </w:rPr>
        <w:t>(3) Hãng sản xuất, nhà cung cấp ghi cụ thể tên gọi, ký hiệu, mã hiệu, model, hãng sản xuất của thiết bị y tế tương ứng với chủng loại thiết bị y tế ghi tại cột “Danh mục” trong Bảng mô tả tại Phụ lục 1 – Yêu cầu báo giá.</w:t>
      </w:r>
    </w:p>
    <w:p w:rsidR="00261741" w:rsidRPr="003C48EC" w:rsidRDefault="00261741" w:rsidP="00261741">
      <w:pPr>
        <w:tabs>
          <w:tab w:val="left" w:pos="5625"/>
        </w:tabs>
        <w:ind w:firstLine="709"/>
        <w:jc w:val="both"/>
        <w:rPr>
          <w:i/>
          <w:iCs/>
        </w:rPr>
      </w:pPr>
      <w:r w:rsidRPr="003C48EC">
        <w:rPr>
          <w:i/>
          <w:iCs/>
        </w:rPr>
        <w:t>(4) Hãng sản xuất, nhà cung cấp ghi cụ thể mã HS của từng thiết bị y tế.</w:t>
      </w:r>
    </w:p>
    <w:p w:rsidR="00261741" w:rsidRPr="003C48EC" w:rsidRDefault="00261741" w:rsidP="00261741">
      <w:pPr>
        <w:tabs>
          <w:tab w:val="left" w:pos="5625"/>
        </w:tabs>
        <w:ind w:firstLine="709"/>
        <w:jc w:val="both"/>
        <w:rPr>
          <w:i/>
          <w:iCs/>
        </w:rPr>
      </w:pPr>
      <w:r w:rsidRPr="003C48EC">
        <w:rPr>
          <w:i/>
          <w:iCs/>
        </w:rPr>
        <w:t>(5), (6) Hãng sản xuất, nhà cung cấp ghi cụ thể năm sản xuất, xuất xứ của thiết bị y tế.</w:t>
      </w:r>
    </w:p>
    <w:p w:rsidR="00261741" w:rsidRPr="003C48EC" w:rsidRDefault="00261741" w:rsidP="00261741">
      <w:pPr>
        <w:tabs>
          <w:tab w:val="left" w:pos="5625"/>
        </w:tabs>
        <w:ind w:firstLine="709"/>
        <w:jc w:val="both"/>
        <w:rPr>
          <w:i/>
          <w:iCs/>
        </w:rPr>
      </w:pPr>
      <w:r w:rsidRPr="003C48EC">
        <w:rPr>
          <w:i/>
          <w:iCs/>
        </w:rPr>
        <w:t xml:space="preserve">(7) Hãng sản xuất, nhà cung cấp ghi cụ thể số lượng, khối lượng </w:t>
      </w:r>
      <w:proofErr w:type="gramStart"/>
      <w:r w:rsidRPr="003C48EC">
        <w:rPr>
          <w:i/>
          <w:iCs/>
        </w:rPr>
        <w:t>theo</w:t>
      </w:r>
      <w:proofErr w:type="gramEnd"/>
      <w:r w:rsidRPr="003C48EC">
        <w:rPr>
          <w:i/>
          <w:iCs/>
        </w:rPr>
        <w:t xml:space="preserve"> đúng số lượng, khối lượng nêu trong Bảng mô tả tại Phụ lục 1 – Yêu cầu báo giá.</w:t>
      </w:r>
    </w:p>
    <w:p w:rsidR="00261741" w:rsidRPr="003C48EC" w:rsidRDefault="00261741" w:rsidP="00261741">
      <w:pPr>
        <w:tabs>
          <w:tab w:val="left" w:pos="5625"/>
        </w:tabs>
        <w:ind w:firstLine="709"/>
        <w:jc w:val="both"/>
        <w:rPr>
          <w:i/>
          <w:iCs/>
        </w:rPr>
      </w:pPr>
      <w:r w:rsidRPr="003C48EC">
        <w:rPr>
          <w:i/>
          <w:iCs/>
        </w:rPr>
        <w:t>(8) Hãng sản xuất, nhà cung cấp ghi cụ thể giá trị của đơn giá tương ứng với từng thiết bị y tế.</w:t>
      </w:r>
    </w:p>
    <w:p w:rsidR="00261741" w:rsidRPr="003C48EC" w:rsidRDefault="00261741" w:rsidP="00261741">
      <w:pPr>
        <w:tabs>
          <w:tab w:val="left" w:pos="5625"/>
        </w:tabs>
        <w:ind w:firstLine="709"/>
        <w:jc w:val="both"/>
        <w:rPr>
          <w:i/>
          <w:iCs/>
        </w:rPr>
      </w:pPr>
      <w:r w:rsidRPr="003C48EC">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261741" w:rsidRPr="003C48EC" w:rsidRDefault="00261741" w:rsidP="00261741">
      <w:pPr>
        <w:tabs>
          <w:tab w:val="left" w:pos="5625"/>
        </w:tabs>
        <w:ind w:firstLine="709"/>
        <w:jc w:val="both"/>
        <w:rPr>
          <w:i/>
          <w:iCs/>
        </w:rPr>
      </w:pPr>
      <w:r w:rsidRPr="003C48EC">
        <w:rPr>
          <w:i/>
          <w:iCs/>
        </w:rPr>
        <w:t>(10) Hãng sản xuất, nhà cung cấp ghi cụ thể giá trị thuế, phí, lệ phí (</w:t>
      </w:r>
      <w:proofErr w:type="gramStart"/>
      <w:r w:rsidRPr="003C48EC">
        <w:rPr>
          <w:i/>
          <w:iCs/>
        </w:rPr>
        <w:t>nếu  có</w:t>
      </w:r>
      <w:proofErr w:type="gramEnd"/>
      <w:r w:rsidRPr="003C48EC">
        <w:rPr>
          <w:i/>
          <w:iCs/>
        </w:rPr>
        <w:t>)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261741" w:rsidRPr="003C48EC" w:rsidRDefault="00261741" w:rsidP="00261741">
      <w:pPr>
        <w:tabs>
          <w:tab w:val="left" w:pos="5625"/>
        </w:tabs>
        <w:ind w:firstLine="709"/>
        <w:jc w:val="both"/>
        <w:rPr>
          <w:i/>
          <w:iCs/>
        </w:rPr>
      </w:pPr>
      <w:r w:rsidRPr="003C48EC">
        <w:rPr>
          <w:i/>
          <w:iCs/>
        </w:rPr>
        <w:t xml:space="preserve">(11) Hãng sản xuất, nhà cung cấp ghi giá trị báo giá cho từng thiết bị y tế. Giá trị ghi tại cột này được hiểu là toàn bộ chi phí của từng thiết bị y tế (bao gồm thuế, phí, lệ phí và dịch vụ liên quan (nếu có)) </w:t>
      </w:r>
      <w:proofErr w:type="gramStart"/>
      <w:r w:rsidRPr="003C48EC">
        <w:rPr>
          <w:i/>
          <w:iCs/>
        </w:rPr>
        <w:t>theo</w:t>
      </w:r>
      <w:proofErr w:type="gramEnd"/>
      <w:r w:rsidRPr="003C48EC">
        <w:rPr>
          <w:i/>
          <w:iCs/>
        </w:rPr>
        <w:t xml:space="preserve"> đúng yêu cầu nêu trong Yêu cầu báo giá.</w:t>
      </w:r>
    </w:p>
    <w:p w:rsidR="00261741" w:rsidRPr="003C48EC" w:rsidRDefault="00261741" w:rsidP="00261741">
      <w:pPr>
        <w:tabs>
          <w:tab w:val="left" w:pos="5625"/>
        </w:tabs>
        <w:ind w:firstLine="709"/>
        <w:jc w:val="both"/>
        <w:rPr>
          <w:i/>
          <w:iCs/>
        </w:rPr>
      </w:pPr>
      <w:r w:rsidRPr="003C48EC">
        <w:rPr>
          <w:i/>
          <w:iCs/>
        </w:rPr>
        <w:t xml:space="preserve">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w:t>
      </w:r>
      <w:proofErr w:type="gramStart"/>
      <w:r w:rsidRPr="003C48EC">
        <w:rPr>
          <w:i/>
          <w:iCs/>
        </w:rPr>
        <w:t>theo</w:t>
      </w:r>
      <w:proofErr w:type="gramEnd"/>
      <w:r w:rsidRPr="003C48EC">
        <w:rPr>
          <w:i/>
          <w:iCs/>
        </w:rPr>
        <w:t xml:space="preserve"> tỷ giá quy đổi của Ngân hàng Ngoại thương Việt Nam (VCB) công bố tại thời điểm ngày kết thúc nhận báo giá.</w:t>
      </w:r>
    </w:p>
    <w:p w:rsidR="00261741" w:rsidRPr="003C48EC" w:rsidRDefault="00261741" w:rsidP="00261741">
      <w:r w:rsidRPr="003C48EC">
        <w:rPr>
          <w:i/>
          <w:iCs/>
        </w:rPr>
        <w:t xml:space="preserve">(12) Người đại diện </w:t>
      </w:r>
      <w:proofErr w:type="gramStart"/>
      <w:r w:rsidRPr="003C48EC">
        <w:rPr>
          <w:i/>
          <w:iCs/>
        </w:rPr>
        <w:t>theo</w:t>
      </w:r>
      <w:proofErr w:type="gramEnd"/>
      <w:r w:rsidRPr="003C48EC">
        <w:rPr>
          <w:i/>
          <w:iCs/>
        </w:rPr>
        <w:t xml:space="preserve"> pháp luật hoặc người được đại diện theo pháp luật ủy quyền phải ký tên, đóng dâu. Trường hợp ủy quyền, phải gửi kèm </w:t>
      </w:r>
      <w:proofErr w:type="gramStart"/>
      <w:r w:rsidRPr="003C48EC">
        <w:rPr>
          <w:i/>
          <w:iCs/>
        </w:rPr>
        <w:t>theo</w:t>
      </w:r>
      <w:proofErr w:type="gramEnd"/>
      <w:r w:rsidRPr="003C48EC">
        <w:rPr>
          <w:i/>
          <w:iCs/>
        </w:rPr>
        <w:t xml:space="preserve"> giấy ủy quyền ký báo giá. </w:t>
      </w:r>
      <w:proofErr w:type="gramStart"/>
      <w:r w:rsidRPr="003C48EC">
        <w:rPr>
          <w:i/>
          <w:iCs/>
        </w:rPr>
        <w:t>Trường hợp liên danh tham gia báo giá, đại diện hợp pháp của tất cả các thành viên liên danh phải ký tên, đóng dấu vào báo giá.</w:t>
      </w:r>
      <w:proofErr w:type="gramEnd"/>
    </w:p>
    <w:p w:rsidR="00261741" w:rsidRPr="00601E42" w:rsidRDefault="00261741" w:rsidP="00767E8C"/>
    <w:sectPr w:rsidR="00261741" w:rsidRPr="00601E42" w:rsidSect="009674CF">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47" w:rsidRDefault="00DE7B47">
      <w:r>
        <w:separator/>
      </w:r>
    </w:p>
  </w:endnote>
  <w:endnote w:type="continuationSeparator" w:id="0">
    <w:p w:rsidR="00DE7B47" w:rsidRDefault="00DE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47" w:rsidRDefault="00DE7B47">
      <w:r>
        <w:separator/>
      </w:r>
    </w:p>
  </w:footnote>
  <w:footnote w:type="continuationSeparator" w:id="0">
    <w:p w:rsidR="00DE7B47" w:rsidRDefault="00DE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CF" w:rsidRPr="00CC2AE7" w:rsidRDefault="00CD4CE4">
    <w:pPr>
      <w:pStyle w:val="Header"/>
      <w:jc w:val="center"/>
      <w:rPr>
        <w:sz w:val="28"/>
      </w:rPr>
    </w:pPr>
    <w:r w:rsidRPr="00CC2AE7">
      <w:rPr>
        <w:sz w:val="28"/>
      </w:rPr>
      <w:fldChar w:fldCharType="begin"/>
    </w:r>
    <w:r w:rsidRPr="00CC2AE7">
      <w:rPr>
        <w:sz w:val="28"/>
      </w:rPr>
      <w:instrText xml:space="preserve"> PAGE   \* MERGEFORMAT </w:instrText>
    </w:r>
    <w:r w:rsidRPr="00CC2AE7">
      <w:rPr>
        <w:sz w:val="28"/>
      </w:rPr>
      <w:fldChar w:fldCharType="separate"/>
    </w:r>
    <w:r w:rsidR="002A43EB">
      <w:rPr>
        <w:noProof/>
        <w:sz w:val="28"/>
      </w:rPr>
      <w:t>3</w:t>
    </w:r>
    <w:r w:rsidRPr="00CC2AE7">
      <w:rPr>
        <w:noProof/>
        <w:sz w:val="28"/>
      </w:rPr>
      <w:fldChar w:fldCharType="end"/>
    </w:r>
  </w:p>
  <w:p w:rsidR="009674CF" w:rsidRDefault="00DE7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327"/>
    <w:multiLevelType w:val="hybridMultilevel"/>
    <w:tmpl w:val="D9BA7744"/>
    <w:lvl w:ilvl="0" w:tplc="46E63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C7A18"/>
    <w:multiLevelType w:val="hybridMultilevel"/>
    <w:tmpl w:val="8D601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29D3"/>
    <w:multiLevelType w:val="hybridMultilevel"/>
    <w:tmpl w:val="6E2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82DF0"/>
    <w:multiLevelType w:val="hybridMultilevel"/>
    <w:tmpl w:val="E68C0BD0"/>
    <w:lvl w:ilvl="0" w:tplc="3170E24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662D7"/>
    <w:multiLevelType w:val="hybridMultilevel"/>
    <w:tmpl w:val="DFC40F30"/>
    <w:lvl w:ilvl="0" w:tplc="2C589F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E16D7"/>
    <w:multiLevelType w:val="hybridMultilevel"/>
    <w:tmpl w:val="A1D87BB0"/>
    <w:lvl w:ilvl="0" w:tplc="878EC50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49264F"/>
    <w:multiLevelType w:val="hybridMultilevel"/>
    <w:tmpl w:val="72409280"/>
    <w:lvl w:ilvl="0" w:tplc="3F76EB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C4"/>
    <w:rsid w:val="000047FA"/>
    <w:rsid w:val="00122B95"/>
    <w:rsid w:val="00207221"/>
    <w:rsid w:val="00261741"/>
    <w:rsid w:val="002A43EB"/>
    <w:rsid w:val="002C03E9"/>
    <w:rsid w:val="0032757D"/>
    <w:rsid w:val="00357D52"/>
    <w:rsid w:val="00463F5C"/>
    <w:rsid w:val="00601E42"/>
    <w:rsid w:val="0065015D"/>
    <w:rsid w:val="0065224D"/>
    <w:rsid w:val="00663367"/>
    <w:rsid w:val="006651C4"/>
    <w:rsid w:val="006D20FE"/>
    <w:rsid w:val="0071561D"/>
    <w:rsid w:val="00767E8C"/>
    <w:rsid w:val="00874A55"/>
    <w:rsid w:val="008B5C61"/>
    <w:rsid w:val="008E28BD"/>
    <w:rsid w:val="00A72481"/>
    <w:rsid w:val="00B944EA"/>
    <w:rsid w:val="00CD4CE4"/>
    <w:rsid w:val="00CE296E"/>
    <w:rsid w:val="00D038B9"/>
    <w:rsid w:val="00DE7B47"/>
    <w:rsid w:val="00E162FC"/>
    <w:rsid w:val="00E84AA3"/>
    <w:rsid w:val="00E90F8E"/>
    <w:rsid w:val="00E916E6"/>
    <w:rsid w:val="00F32899"/>
    <w:rsid w:val="00FF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1C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651C4"/>
    <w:rPr>
      <w:rFonts w:ascii="Times New Roman" w:eastAsia="Times New Roman" w:hAnsi="Times New Roman" w:cs="Times New Roman"/>
      <w:sz w:val="24"/>
      <w:szCs w:val="24"/>
      <w:lang w:val="x-none" w:eastAsia="x-none"/>
    </w:rPr>
  </w:style>
  <w:style w:type="paragraph" w:styleId="ListParagraph">
    <w:name w:val="List Paragraph"/>
    <w:aliases w:val="List Paragraph 1,List Paragraph-rfp content,bullet 1,Citation List,본문(내용),List Paragraph (numbered (a)),Colorful List - Accent 11,Gạch đầu dòng,ko,ADB paragraph numbering,Numbered List Paragraph,numbered para,bullet,List Paragraph11,1."/>
    <w:basedOn w:val="Normal"/>
    <w:link w:val="ListParagraphChar"/>
    <w:uiPriority w:val="34"/>
    <w:qFormat/>
    <w:rsid w:val="006651C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6651C4"/>
    <w:pPr>
      <w:spacing w:before="100" w:beforeAutospacing="1" w:after="100" w:afterAutospacing="1"/>
    </w:pPr>
  </w:style>
  <w:style w:type="table" w:styleId="TableGrid">
    <w:name w:val="Table Grid"/>
    <w:basedOn w:val="TableNormal"/>
    <w:uiPriority w:val="39"/>
    <w:rsid w:val="0066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1 Char,List Paragraph-rfp content Char,bullet 1 Char,Citation List Char,본문(내용) Char,List Paragraph (numbered (a)) Char,Colorful List - Accent 11 Char,Gạch đầu dòng Char,ko Char,ADB paragraph numbering Char,1. Char"/>
    <w:link w:val="ListParagraph"/>
    <w:uiPriority w:val="34"/>
    <w:qFormat/>
    <w:locked/>
    <w:rsid w:val="006D20FE"/>
    <w:rPr>
      <w:rFonts w:ascii="Calibri" w:eastAsia="Calibri" w:hAnsi="Calibri" w:cs="Times New Roman"/>
    </w:rPr>
  </w:style>
  <w:style w:type="paragraph" w:styleId="BodyText">
    <w:name w:val="Body Text"/>
    <w:basedOn w:val="Normal"/>
    <w:link w:val="BodyTextChar"/>
    <w:uiPriority w:val="1"/>
    <w:qFormat/>
    <w:rsid w:val="000047FA"/>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0047FA"/>
    <w:rPr>
      <w:rFonts w:ascii="Times New Roman" w:eastAsiaTheme="minorEastAsia" w:hAnsi="Times New Roman" w:cs="Times New Roman"/>
      <w:sz w:val="27"/>
      <w:szCs w:val="2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1C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651C4"/>
    <w:rPr>
      <w:rFonts w:ascii="Times New Roman" w:eastAsia="Times New Roman" w:hAnsi="Times New Roman" w:cs="Times New Roman"/>
      <w:sz w:val="24"/>
      <w:szCs w:val="24"/>
      <w:lang w:val="x-none" w:eastAsia="x-none"/>
    </w:rPr>
  </w:style>
  <w:style w:type="paragraph" w:styleId="ListParagraph">
    <w:name w:val="List Paragraph"/>
    <w:aliases w:val="List Paragraph 1,List Paragraph-rfp content,bullet 1,Citation List,본문(내용),List Paragraph (numbered (a)),Colorful List - Accent 11,Gạch đầu dòng,ko,ADB paragraph numbering,Numbered List Paragraph,numbered para,bullet,List Paragraph11,1."/>
    <w:basedOn w:val="Normal"/>
    <w:link w:val="ListParagraphChar"/>
    <w:uiPriority w:val="34"/>
    <w:qFormat/>
    <w:rsid w:val="006651C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6651C4"/>
    <w:pPr>
      <w:spacing w:before="100" w:beforeAutospacing="1" w:after="100" w:afterAutospacing="1"/>
    </w:pPr>
  </w:style>
  <w:style w:type="table" w:styleId="TableGrid">
    <w:name w:val="Table Grid"/>
    <w:basedOn w:val="TableNormal"/>
    <w:uiPriority w:val="39"/>
    <w:rsid w:val="0066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1 Char,List Paragraph-rfp content Char,bullet 1 Char,Citation List Char,본문(내용) Char,List Paragraph (numbered (a)) Char,Colorful List - Accent 11 Char,Gạch đầu dòng Char,ko Char,ADB paragraph numbering Char,1. Char"/>
    <w:link w:val="ListParagraph"/>
    <w:uiPriority w:val="34"/>
    <w:qFormat/>
    <w:locked/>
    <w:rsid w:val="006D20FE"/>
    <w:rPr>
      <w:rFonts w:ascii="Calibri" w:eastAsia="Calibri" w:hAnsi="Calibri" w:cs="Times New Roman"/>
    </w:rPr>
  </w:style>
  <w:style w:type="paragraph" w:styleId="BodyText">
    <w:name w:val="Body Text"/>
    <w:basedOn w:val="Normal"/>
    <w:link w:val="BodyTextChar"/>
    <w:uiPriority w:val="1"/>
    <w:qFormat/>
    <w:rsid w:val="000047FA"/>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0047FA"/>
    <w:rPr>
      <w:rFonts w:ascii="Times New Roman" w:eastAsiaTheme="minorEastAsia" w:hAnsi="Times New Roman" w:cs="Times New Roman"/>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7</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dc:creator>
  <cp:lastModifiedBy>TNG</cp:lastModifiedBy>
  <cp:revision>13</cp:revision>
  <dcterms:created xsi:type="dcterms:W3CDTF">2023-07-05T00:31:00Z</dcterms:created>
  <dcterms:modified xsi:type="dcterms:W3CDTF">2023-07-06T01:39:00Z</dcterms:modified>
</cp:coreProperties>
</file>